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34F" w:rsidRPr="0021734F" w:rsidRDefault="0021734F" w:rsidP="0021734F">
      <w:pPr>
        <w:widowControl/>
        <w:shd w:val="clear" w:color="auto" w:fill="FFFFFF"/>
        <w:spacing w:line="375" w:lineRule="atLeast"/>
        <w:jc w:val="center"/>
        <w:rPr>
          <w:rFonts w:ascii="Arial" w:eastAsia="宋体" w:hAnsi="Arial" w:cs="Arial"/>
          <w:b/>
          <w:bCs/>
          <w:color w:val="333333"/>
          <w:kern w:val="0"/>
          <w:sz w:val="32"/>
          <w:szCs w:val="32"/>
        </w:rPr>
      </w:pPr>
      <w:r>
        <w:rPr>
          <w:noProof/>
        </w:rPr>
        <w:drawing>
          <wp:anchor distT="0" distB="0" distL="114300" distR="114300" simplePos="0" relativeHeight="251658240" behindDoc="0" locked="0" layoutInCell="1" allowOverlap="1">
            <wp:simplePos x="0" y="0"/>
            <wp:positionH relativeFrom="column">
              <wp:posOffset>126365</wp:posOffset>
            </wp:positionH>
            <wp:positionV relativeFrom="paragraph">
              <wp:posOffset>-66675</wp:posOffset>
            </wp:positionV>
            <wp:extent cx="523875" cy="477470"/>
            <wp:effectExtent l="0" t="0" r="0" b="0"/>
            <wp:wrapNone/>
            <wp:docPr id="18471" name="Picture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1" name="Picture 1" descr="!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 cy="477470"/>
                    </a:xfrm>
                    <a:prstGeom prst="rect">
                      <a:avLst/>
                    </a:prstGeom>
                    <a:noFill/>
                    <a:ln>
                      <a:noFill/>
                    </a:ln>
                    <a:extLst/>
                  </pic:spPr>
                </pic:pic>
              </a:graphicData>
            </a:graphic>
          </wp:anchor>
        </w:drawing>
      </w:r>
      <w:r w:rsidRPr="0021734F">
        <w:rPr>
          <w:rFonts w:ascii="Arial" w:eastAsia="宋体" w:hAnsi="Arial" w:cs="Arial" w:hint="eastAsia"/>
          <w:b/>
          <w:bCs/>
          <w:color w:val="333333"/>
          <w:kern w:val="0"/>
          <w:sz w:val="32"/>
          <w:szCs w:val="32"/>
        </w:rPr>
        <w:t>2018~2019</w:t>
      </w:r>
      <w:r w:rsidRPr="0021734F">
        <w:rPr>
          <w:rFonts w:ascii="Arial" w:eastAsia="宋体" w:hAnsi="Arial" w:cs="Arial" w:hint="eastAsia"/>
          <w:b/>
          <w:bCs/>
          <w:color w:val="333333"/>
          <w:kern w:val="0"/>
          <w:sz w:val="32"/>
          <w:szCs w:val="32"/>
        </w:rPr>
        <w:t>学年第</w:t>
      </w:r>
      <w:r w:rsidR="00D23A0D">
        <w:rPr>
          <w:rFonts w:ascii="Arial" w:eastAsia="宋体" w:hAnsi="Arial" w:cs="Arial" w:hint="eastAsia"/>
          <w:b/>
          <w:bCs/>
          <w:color w:val="333333"/>
          <w:kern w:val="0"/>
          <w:sz w:val="32"/>
          <w:szCs w:val="32"/>
        </w:rPr>
        <w:t>一</w:t>
      </w:r>
      <w:r w:rsidRPr="0021734F">
        <w:rPr>
          <w:rFonts w:ascii="Arial" w:eastAsia="宋体" w:hAnsi="Arial" w:cs="Arial" w:hint="eastAsia"/>
          <w:b/>
          <w:bCs/>
          <w:color w:val="333333"/>
          <w:kern w:val="0"/>
          <w:sz w:val="32"/>
          <w:szCs w:val="32"/>
        </w:rPr>
        <w:t>学期教科研工作</w:t>
      </w:r>
      <w:r w:rsidR="008A5430">
        <w:rPr>
          <w:rFonts w:ascii="Arial" w:eastAsia="宋体" w:hAnsi="Arial" w:cs="Arial" w:hint="eastAsia"/>
          <w:b/>
          <w:bCs/>
          <w:color w:val="333333"/>
          <w:kern w:val="0"/>
          <w:sz w:val="32"/>
          <w:szCs w:val="32"/>
        </w:rPr>
        <w:t>总结</w:t>
      </w:r>
    </w:p>
    <w:p w:rsidR="0021734F" w:rsidRPr="00BC61BE" w:rsidRDefault="0021734F" w:rsidP="0021734F">
      <w:pPr>
        <w:widowControl/>
        <w:shd w:val="clear" w:color="auto" w:fill="FFFFFF"/>
        <w:spacing w:line="375" w:lineRule="atLeast"/>
        <w:jc w:val="center"/>
        <w:rPr>
          <w:rFonts w:ascii="Arial" w:eastAsia="宋体" w:hAnsi="Arial" w:cs="Arial"/>
          <w:b/>
          <w:bCs/>
          <w:color w:val="333333"/>
          <w:kern w:val="0"/>
          <w:sz w:val="28"/>
          <w:szCs w:val="28"/>
        </w:rPr>
      </w:pPr>
      <w:r w:rsidRPr="00BC61BE">
        <w:rPr>
          <w:rFonts w:ascii="Arial" w:hAnsi="Arial" w:cs="Arial" w:hint="eastAsia"/>
          <w:color w:val="333333"/>
          <w:kern w:val="0"/>
          <w:sz w:val="28"/>
          <w:szCs w:val="28"/>
        </w:rPr>
        <w:t>昆山市玉峰实验学校</w:t>
      </w:r>
      <w:r w:rsidRPr="00BC61BE">
        <w:rPr>
          <w:rFonts w:ascii="Arial" w:hAnsi="Arial" w:cs="Arial"/>
          <w:color w:val="333333"/>
          <w:kern w:val="0"/>
          <w:sz w:val="28"/>
          <w:szCs w:val="28"/>
        </w:rPr>
        <w:t xml:space="preserve">  </w:t>
      </w:r>
      <w:r w:rsidRPr="00BC61BE">
        <w:rPr>
          <w:rFonts w:ascii="Arial" w:hAnsi="Arial" w:cs="Arial" w:hint="eastAsia"/>
          <w:color w:val="333333"/>
          <w:kern w:val="0"/>
          <w:sz w:val="28"/>
          <w:szCs w:val="28"/>
        </w:rPr>
        <w:t>教科室</w:t>
      </w:r>
    </w:p>
    <w:p w:rsidR="0058383C" w:rsidRPr="006464D3" w:rsidRDefault="008A5430" w:rsidP="00E32D8B">
      <w:pPr>
        <w:widowControl/>
        <w:shd w:val="clear" w:color="auto" w:fill="FFFFFF"/>
        <w:spacing w:line="460" w:lineRule="exact"/>
        <w:ind w:firstLineChars="200" w:firstLine="560"/>
        <w:jc w:val="left"/>
        <w:rPr>
          <w:rFonts w:asciiTheme="minorEastAsia" w:hAnsiTheme="minorEastAsia" w:cs="Arial"/>
          <w:color w:val="000000"/>
          <w:sz w:val="28"/>
          <w:szCs w:val="28"/>
          <w:shd w:val="clear" w:color="auto" w:fill="FFFFFF"/>
        </w:rPr>
      </w:pPr>
      <w:r w:rsidRPr="006464D3">
        <w:rPr>
          <w:rFonts w:asciiTheme="minorEastAsia" w:hAnsiTheme="minorEastAsia" w:cs="Arial"/>
          <w:color w:val="000000"/>
          <w:sz w:val="28"/>
          <w:szCs w:val="28"/>
          <w:shd w:val="clear" w:color="auto" w:fill="FFFFFF"/>
        </w:rPr>
        <w:t>本学期学校</w:t>
      </w:r>
      <w:r w:rsidRPr="006464D3">
        <w:rPr>
          <w:rFonts w:asciiTheme="minorEastAsia" w:hAnsiTheme="minorEastAsia" w:cs="Arial" w:hint="eastAsia"/>
          <w:color w:val="000000"/>
          <w:sz w:val="28"/>
          <w:szCs w:val="28"/>
          <w:shd w:val="clear" w:color="auto" w:fill="FFFFFF"/>
        </w:rPr>
        <w:t>教科室</w:t>
      </w:r>
      <w:r w:rsidRPr="006464D3">
        <w:rPr>
          <w:rFonts w:asciiTheme="minorEastAsia" w:hAnsiTheme="minorEastAsia" w:cs="Arial"/>
          <w:color w:val="000000"/>
          <w:sz w:val="28"/>
          <w:szCs w:val="28"/>
          <w:shd w:val="clear" w:color="auto" w:fill="FFFFFF"/>
        </w:rPr>
        <w:t>贯彻落实学校工作计划，认真落实全面完成市教科室工作意见，以</w:t>
      </w:r>
      <w:r w:rsidR="00F01E7A" w:rsidRPr="006464D3">
        <w:rPr>
          <w:rFonts w:asciiTheme="minorEastAsia" w:hAnsiTheme="minorEastAsia" w:cs="Arial" w:hint="eastAsia"/>
          <w:color w:val="000000"/>
          <w:sz w:val="28"/>
          <w:szCs w:val="28"/>
          <w:shd w:val="clear" w:color="auto" w:fill="FFFFFF"/>
        </w:rPr>
        <w:t>构建“玉峰</w:t>
      </w:r>
      <w:r w:rsidRPr="006464D3">
        <w:rPr>
          <w:rFonts w:asciiTheme="minorEastAsia" w:hAnsiTheme="minorEastAsia" w:cs="Arial"/>
          <w:color w:val="000000"/>
          <w:sz w:val="28"/>
          <w:szCs w:val="28"/>
          <w:shd w:val="clear" w:color="auto" w:fill="FFFFFF"/>
        </w:rPr>
        <w:t>课程</w:t>
      </w:r>
      <w:r w:rsidR="00F01E7A" w:rsidRPr="006464D3">
        <w:rPr>
          <w:rFonts w:asciiTheme="minorEastAsia" w:hAnsiTheme="minorEastAsia" w:cs="Arial" w:hint="eastAsia"/>
          <w:color w:val="000000"/>
          <w:sz w:val="28"/>
          <w:szCs w:val="28"/>
          <w:shd w:val="clear" w:color="auto" w:fill="FFFFFF"/>
        </w:rPr>
        <w:t>”</w:t>
      </w:r>
      <w:r w:rsidRPr="006464D3">
        <w:rPr>
          <w:rFonts w:asciiTheme="minorEastAsia" w:hAnsiTheme="minorEastAsia" w:cs="Arial"/>
          <w:color w:val="000000"/>
          <w:sz w:val="28"/>
          <w:szCs w:val="28"/>
          <w:shd w:val="clear" w:color="auto" w:fill="FFFFFF"/>
        </w:rPr>
        <w:t>为重点，立足特色，聚焦课堂，三课同建，做到为学校发展服务，为教师成长服务，为教育教学质量提高服务，使教育科研工作成为学校发展、教师成长的新亮点。主要做了以下几方面工作：</w:t>
      </w:r>
    </w:p>
    <w:p w:rsidR="00F01E7A" w:rsidRPr="006464D3" w:rsidRDefault="002E371F" w:rsidP="00E32D8B">
      <w:pPr>
        <w:pStyle w:val="a6"/>
        <w:widowControl/>
        <w:numPr>
          <w:ilvl w:val="0"/>
          <w:numId w:val="1"/>
        </w:numPr>
        <w:shd w:val="clear" w:color="auto" w:fill="FFFFFF"/>
        <w:spacing w:line="460" w:lineRule="exact"/>
        <w:ind w:firstLineChars="0"/>
        <w:jc w:val="left"/>
        <w:rPr>
          <w:rFonts w:asciiTheme="minorEastAsia" w:hAnsiTheme="minorEastAsia" w:cs="Arial"/>
          <w:b/>
          <w:bCs/>
          <w:color w:val="000000"/>
          <w:sz w:val="28"/>
          <w:szCs w:val="28"/>
          <w:shd w:val="clear" w:color="auto" w:fill="FFFFFF"/>
        </w:rPr>
      </w:pPr>
      <w:r w:rsidRPr="006464D3">
        <w:rPr>
          <w:rFonts w:asciiTheme="minorEastAsia" w:hAnsiTheme="minorEastAsia" w:cs="Arial" w:hint="eastAsia"/>
          <w:b/>
          <w:bCs/>
          <w:color w:val="000000"/>
          <w:sz w:val="28"/>
          <w:szCs w:val="28"/>
          <w:shd w:val="clear" w:color="auto" w:fill="FFFFFF"/>
        </w:rPr>
        <w:t>全面</w:t>
      </w:r>
      <w:r w:rsidR="001E0E5C" w:rsidRPr="006464D3">
        <w:rPr>
          <w:rFonts w:asciiTheme="minorEastAsia" w:hAnsiTheme="minorEastAsia" w:cs="Arial" w:hint="eastAsia"/>
          <w:b/>
          <w:bCs/>
          <w:color w:val="000000"/>
          <w:sz w:val="28"/>
          <w:szCs w:val="28"/>
          <w:shd w:val="clear" w:color="auto" w:fill="FFFFFF"/>
        </w:rPr>
        <w:t>创建“</w:t>
      </w:r>
      <w:r w:rsidR="00F01E7A" w:rsidRPr="006464D3">
        <w:rPr>
          <w:rFonts w:asciiTheme="minorEastAsia" w:hAnsiTheme="minorEastAsia" w:cs="Arial" w:hint="eastAsia"/>
          <w:b/>
          <w:bCs/>
          <w:color w:val="000000"/>
          <w:sz w:val="28"/>
          <w:szCs w:val="28"/>
          <w:shd w:val="clear" w:color="auto" w:fill="FFFFFF"/>
        </w:rPr>
        <w:t>特色书香校园</w:t>
      </w:r>
      <w:r w:rsidR="001E0E5C" w:rsidRPr="006464D3">
        <w:rPr>
          <w:rFonts w:asciiTheme="minorEastAsia" w:hAnsiTheme="minorEastAsia" w:cs="Arial" w:hint="eastAsia"/>
          <w:b/>
          <w:bCs/>
          <w:color w:val="000000"/>
          <w:sz w:val="28"/>
          <w:szCs w:val="28"/>
          <w:shd w:val="clear" w:color="auto" w:fill="FFFFFF"/>
        </w:rPr>
        <w:t>”</w:t>
      </w:r>
    </w:p>
    <w:p w:rsidR="00F01E7A" w:rsidRPr="006464D3" w:rsidRDefault="00F01E7A" w:rsidP="00E32D8B">
      <w:pPr>
        <w:widowControl/>
        <w:shd w:val="clear" w:color="auto" w:fill="FFFFFF"/>
        <w:spacing w:line="460" w:lineRule="exact"/>
        <w:ind w:firstLineChars="200" w:firstLine="560"/>
        <w:jc w:val="left"/>
        <w:rPr>
          <w:rFonts w:asciiTheme="minorEastAsia" w:hAnsiTheme="minorEastAsia" w:cs="Arial"/>
          <w:color w:val="000000"/>
          <w:sz w:val="28"/>
          <w:szCs w:val="28"/>
          <w:shd w:val="clear" w:color="auto" w:fill="FFFFFF"/>
        </w:rPr>
      </w:pPr>
      <w:r w:rsidRPr="006464D3">
        <w:rPr>
          <w:rFonts w:asciiTheme="minorEastAsia" w:hAnsiTheme="minorEastAsia" w:cs="Arial"/>
          <w:color w:val="000000"/>
          <w:sz w:val="28"/>
          <w:szCs w:val="28"/>
          <w:shd w:val="clear" w:color="auto" w:fill="FFFFFF"/>
        </w:rPr>
        <w:t>认真贯彻党的十八大关于“开展全民阅读活动”部署要求，认真落实《昆山市中小学</w:t>
      </w:r>
      <w:r w:rsidR="00DC4AA8" w:rsidRPr="006464D3">
        <w:rPr>
          <w:rFonts w:asciiTheme="minorEastAsia" w:hAnsiTheme="minorEastAsia" w:cs="Arial" w:hint="eastAsia"/>
          <w:color w:val="000000"/>
          <w:sz w:val="28"/>
          <w:szCs w:val="28"/>
          <w:shd w:val="clear" w:color="auto" w:fill="FFFFFF"/>
        </w:rPr>
        <w:t>特色</w:t>
      </w:r>
      <w:r w:rsidRPr="006464D3">
        <w:rPr>
          <w:rFonts w:asciiTheme="minorEastAsia" w:hAnsiTheme="minorEastAsia" w:cs="Arial"/>
          <w:color w:val="000000"/>
          <w:sz w:val="28"/>
          <w:szCs w:val="28"/>
          <w:shd w:val="clear" w:color="auto" w:fill="FFFFFF"/>
        </w:rPr>
        <w:t>书香校园建设指导意见》，坚持立德树人，将全民阅读和</w:t>
      </w:r>
      <w:r w:rsidR="00DC4AA8" w:rsidRPr="006464D3">
        <w:rPr>
          <w:rFonts w:asciiTheme="minorEastAsia" w:hAnsiTheme="minorEastAsia" w:cs="Arial" w:hint="eastAsia"/>
          <w:color w:val="000000"/>
          <w:sz w:val="28"/>
          <w:szCs w:val="28"/>
          <w:shd w:val="clear" w:color="auto" w:fill="FFFFFF"/>
        </w:rPr>
        <w:t>特色</w:t>
      </w:r>
      <w:r w:rsidRPr="006464D3">
        <w:rPr>
          <w:rFonts w:asciiTheme="minorEastAsia" w:hAnsiTheme="minorEastAsia" w:cs="Arial"/>
          <w:color w:val="000000"/>
          <w:sz w:val="28"/>
          <w:szCs w:val="28"/>
          <w:shd w:val="clear" w:color="auto" w:fill="FFFFFF"/>
        </w:rPr>
        <w:t>书香校园建设作为学校发展的基础性、根本性战略举措，把“我读书、我快乐、我成长”</w:t>
      </w:r>
      <w:r w:rsidR="00DC4AA8" w:rsidRPr="006464D3">
        <w:rPr>
          <w:rFonts w:asciiTheme="minorEastAsia" w:hAnsiTheme="minorEastAsia" w:cs="Arial"/>
          <w:color w:val="000000"/>
          <w:sz w:val="28"/>
          <w:szCs w:val="28"/>
          <w:shd w:val="clear" w:color="auto" w:fill="FFFFFF"/>
        </w:rPr>
        <w:t>理念落实作为提升师生素养的一项重要</w:t>
      </w:r>
      <w:r w:rsidRPr="006464D3">
        <w:rPr>
          <w:rFonts w:asciiTheme="minorEastAsia" w:hAnsiTheme="minorEastAsia" w:cs="Arial"/>
          <w:color w:val="000000"/>
          <w:sz w:val="28"/>
          <w:szCs w:val="28"/>
          <w:shd w:val="clear" w:color="auto" w:fill="FFFFFF"/>
        </w:rPr>
        <w:t>常规工作来抓，立足师生、家校等开展系列多元活动，取得了可喜的成绩。</w:t>
      </w:r>
    </w:p>
    <w:p w:rsidR="00DC4AA8" w:rsidRPr="006464D3" w:rsidRDefault="00DC4AA8" w:rsidP="00E32D8B">
      <w:pPr>
        <w:widowControl/>
        <w:snapToGrid w:val="0"/>
        <w:spacing w:line="460" w:lineRule="exact"/>
        <w:ind w:firstLineChars="200" w:firstLine="562"/>
        <w:rPr>
          <w:rFonts w:asciiTheme="minorEastAsia" w:hAnsiTheme="minorEastAsia" w:cs="Times New Roman"/>
          <w:kern w:val="0"/>
          <w:sz w:val="28"/>
          <w:szCs w:val="28"/>
        </w:rPr>
      </w:pPr>
      <w:r w:rsidRPr="006464D3">
        <w:rPr>
          <w:rFonts w:asciiTheme="minorEastAsia" w:hAnsiTheme="minorEastAsia" w:cs="宋体"/>
          <w:b/>
          <w:bCs/>
          <w:kern w:val="0"/>
          <w:sz w:val="28"/>
          <w:szCs w:val="28"/>
        </w:rPr>
        <w:t>1.</w:t>
      </w:r>
      <w:r w:rsidRPr="006464D3">
        <w:rPr>
          <w:rFonts w:asciiTheme="minorEastAsia" w:hAnsiTheme="minorEastAsia" w:cs="宋体" w:hint="eastAsia"/>
          <w:b/>
          <w:bCs/>
          <w:kern w:val="0"/>
          <w:sz w:val="28"/>
          <w:szCs w:val="28"/>
        </w:rPr>
        <w:t>强化管理。</w:t>
      </w:r>
      <w:r w:rsidRPr="006464D3">
        <w:rPr>
          <w:rFonts w:asciiTheme="minorEastAsia" w:hAnsiTheme="minorEastAsia" w:cs="宋体" w:hint="eastAsia"/>
          <w:bCs/>
          <w:kern w:val="0"/>
          <w:sz w:val="28"/>
          <w:szCs w:val="28"/>
        </w:rPr>
        <w:t>每年9月</w:t>
      </w:r>
      <w:r w:rsidRPr="006464D3">
        <w:rPr>
          <w:rFonts w:asciiTheme="minorEastAsia" w:hAnsiTheme="minorEastAsia" w:cs="宋体" w:hint="eastAsia"/>
          <w:kern w:val="0"/>
          <w:sz w:val="28"/>
          <w:szCs w:val="28"/>
        </w:rPr>
        <w:t>学校成立书香校园建设领导小组，下设两个机构：一是培训组，具体负责书香校园常规管理及活动开发；二是督查组，具体负责书香校园活动的落实情况。</w:t>
      </w:r>
    </w:p>
    <w:p w:rsidR="00DC4AA8" w:rsidRPr="006464D3" w:rsidRDefault="00DC4AA8" w:rsidP="00E32D8B">
      <w:pPr>
        <w:widowControl/>
        <w:snapToGrid w:val="0"/>
        <w:spacing w:line="460" w:lineRule="exact"/>
        <w:ind w:firstLine="147"/>
        <w:rPr>
          <w:rFonts w:asciiTheme="minorEastAsia" w:hAnsiTheme="minorEastAsia" w:cs="Times New Roman"/>
          <w:kern w:val="0"/>
          <w:sz w:val="28"/>
          <w:szCs w:val="28"/>
        </w:rPr>
      </w:pPr>
      <w:r w:rsidRPr="006464D3">
        <w:rPr>
          <w:rFonts w:asciiTheme="minorEastAsia" w:hAnsiTheme="minorEastAsia" w:cs="宋体"/>
          <w:kern w:val="0"/>
          <w:sz w:val="28"/>
          <w:szCs w:val="28"/>
        </w:rPr>
        <w:t xml:space="preserve">   </w:t>
      </w:r>
      <w:r w:rsidRPr="006464D3">
        <w:rPr>
          <w:rFonts w:asciiTheme="minorEastAsia" w:hAnsiTheme="minorEastAsia" w:cs="宋体"/>
          <w:b/>
          <w:bCs/>
          <w:kern w:val="0"/>
          <w:sz w:val="28"/>
          <w:szCs w:val="28"/>
        </w:rPr>
        <w:t>2.</w:t>
      </w:r>
      <w:r w:rsidRPr="006464D3">
        <w:rPr>
          <w:rFonts w:asciiTheme="minorEastAsia" w:hAnsiTheme="minorEastAsia" w:cs="宋体" w:hint="eastAsia"/>
          <w:b/>
          <w:bCs/>
          <w:kern w:val="0"/>
          <w:sz w:val="28"/>
          <w:szCs w:val="28"/>
        </w:rPr>
        <w:t>细化目标。</w:t>
      </w:r>
      <w:r w:rsidRPr="006464D3">
        <w:rPr>
          <w:rFonts w:asciiTheme="minorEastAsia" w:hAnsiTheme="minorEastAsia" w:cs="宋体" w:hint="eastAsia"/>
          <w:kern w:val="0"/>
          <w:sz w:val="28"/>
          <w:szCs w:val="28"/>
        </w:rPr>
        <w:t>围绕以读写为核心的特色书香校园目标，制定了《书香校园实施方案》《读书月活动方案》《书香家庭评定标准》《读写之星评定标准》《书香班级考评细则》《亲子读书会行动指导方案》等。</w:t>
      </w:r>
    </w:p>
    <w:p w:rsidR="00DC4AA8" w:rsidRPr="006464D3" w:rsidRDefault="00DC4AA8" w:rsidP="00E32D8B">
      <w:pPr>
        <w:widowControl/>
        <w:snapToGrid w:val="0"/>
        <w:spacing w:line="460" w:lineRule="exact"/>
        <w:ind w:firstLine="147"/>
        <w:rPr>
          <w:rFonts w:asciiTheme="minorEastAsia" w:hAnsiTheme="minorEastAsia" w:cs="宋体"/>
          <w:kern w:val="0"/>
          <w:sz w:val="28"/>
          <w:szCs w:val="28"/>
        </w:rPr>
      </w:pPr>
      <w:r w:rsidRPr="006464D3">
        <w:rPr>
          <w:rFonts w:asciiTheme="minorEastAsia" w:hAnsiTheme="minorEastAsia" w:cs="宋体"/>
          <w:kern w:val="0"/>
          <w:sz w:val="28"/>
          <w:szCs w:val="28"/>
        </w:rPr>
        <w:t xml:space="preserve">  </w:t>
      </w:r>
      <w:r w:rsidRPr="006464D3">
        <w:rPr>
          <w:rFonts w:asciiTheme="minorEastAsia" w:hAnsiTheme="minorEastAsia" w:cs="宋体"/>
          <w:b/>
          <w:bCs/>
          <w:kern w:val="0"/>
          <w:sz w:val="28"/>
          <w:szCs w:val="28"/>
        </w:rPr>
        <w:t xml:space="preserve"> 3.</w:t>
      </w:r>
      <w:r w:rsidRPr="006464D3">
        <w:rPr>
          <w:rFonts w:asciiTheme="minorEastAsia" w:hAnsiTheme="minorEastAsia" w:cs="宋体" w:hint="eastAsia"/>
          <w:b/>
          <w:bCs/>
          <w:kern w:val="0"/>
          <w:sz w:val="28"/>
          <w:szCs w:val="28"/>
        </w:rPr>
        <w:t>优化环境。</w:t>
      </w:r>
      <w:r w:rsidRPr="006464D3">
        <w:rPr>
          <w:rFonts w:asciiTheme="minorEastAsia" w:hAnsiTheme="minorEastAsia" w:cs="宋体" w:hint="eastAsia"/>
          <w:kern w:val="0"/>
          <w:sz w:val="28"/>
          <w:szCs w:val="28"/>
        </w:rPr>
        <w:t>学校利用校园网、微信公众号、黑板报、电子屏、广播站等载体，营造浓浓的书香氛围。全天开放图书馆、阅览室、班级图书柜，设置两处开放书吧，并处处布置“好书推荐”“阅读指导”“活动报道”等展板，使学生在校园内处处想读书、有书读、好读书。</w:t>
      </w:r>
    </w:p>
    <w:p w:rsidR="00DC4AA8" w:rsidRPr="006464D3" w:rsidRDefault="00DC4AA8" w:rsidP="00E32D8B">
      <w:pPr>
        <w:widowControl/>
        <w:snapToGrid w:val="0"/>
        <w:spacing w:line="460" w:lineRule="exact"/>
        <w:ind w:firstLineChars="190" w:firstLine="534"/>
        <w:rPr>
          <w:rFonts w:asciiTheme="minorEastAsia" w:hAnsiTheme="minorEastAsia" w:cs="宋体"/>
          <w:kern w:val="0"/>
          <w:sz w:val="28"/>
          <w:szCs w:val="28"/>
        </w:rPr>
      </w:pPr>
      <w:r w:rsidRPr="006464D3">
        <w:rPr>
          <w:rFonts w:asciiTheme="minorEastAsia" w:hAnsiTheme="minorEastAsia" w:cs="宋体"/>
          <w:b/>
          <w:bCs/>
          <w:kern w:val="0"/>
          <w:sz w:val="28"/>
          <w:szCs w:val="28"/>
        </w:rPr>
        <w:t>4.创新活动。</w:t>
      </w:r>
      <w:r w:rsidRPr="006464D3">
        <w:rPr>
          <w:rFonts w:asciiTheme="minorEastAsia" w:hAnsiTheme="minorEastAsia" w:cs="宋体"/>
          <w:kern w:val="0"/>
          <w:sz w:val="28"/>
          <w:szCs w:val="28"/>
        </w:rPr>
        <w:t>在我校，阅读并不局限于纸质媒体。我们把电子媒体阅读组织起来，合理引导，既发挥现代媒体的优势，又避免它带来的一些不利因素。融合新媒体技术，变读书为听书，</w:t>
      </w:r>
      <w:r w:rsidRPr="006464D3">
        <w:rPr>
          <w:rFonts w:asciiTheme="minorEastAsia" w:hAnsiTheme="minorEastAsia" w:cs="宋体" w:hint="eastAsia"/>
          <w:kern w:val="0"/>
          <w:sz w:val="28"/>
          <w:szCs w:val="28"/>
        </w:rPr>
        <w:t>一、二年级开展听书与录制音频活动。另外</w:t>
      </w:r>
      <w:r w:rsidRPr="006464D3">
        <w:rPr>
          <w:rFonts w:asciiTheme="minorEastAsia" w:hAnsiTheme="minorEastAsia" w:cs="宋体"/>
          <w:kern w:val="0"/>
          <w:sz w:val="28"/>
          <w:szCs w:val="28"/>
        </w:rPr>
        <w:t>制定了学科共读计划，数学、英语、美术、</w:t>
      </w:r>
      <w:r w:rsidRPr="006464D3">
        <w:rPr>
          <w:rFonts w:asciiTheme="minorEastAsia" w:hAnsiTheme="minorEastAsia" w:cs="宋体"/>
          <w:kern w:val="0"/>
          <w:sz w:val="28"/>
          <w:szCs w:val="28"/>
        </w:rPr>
        <w:lastRenderedPageBreak/>
        <w:t>音乐、科学、计算机，都有相应的学科阅读书目，学科教师在课堂上向学生推荐，与学生共读。三到六年级数学课堂中还开展了小学生微演讲的实践研究。</w:t>
      </w:r>
    </w:p>
    <w:p w:rsidR="00901AB5" w:rsidRPr="006464D3" w:rsidRDefault="00901AB5" w:rsidP="00E32D8B">
      <w:pPr>
        <w:widowControl/>
        <w:snapToGrid w:val="0"/>
        <w:spacing w:line="460" w:lineRule="exact"/>
        <w:ind w:firstLineChars="200" w:firstLine="562"/>
        <w:rPr>
          <w:rFonts w:asciiTheme="minorEastAsia" w:hAnsiTheme="minorEastAsia" w:cs="宋体"/>
          <w:b/>
          <w:kern w:val="0"/>
          <w:sz w:val="28"/>
          <w:szCs w:val="28"/>
        </w:rPr>
      </w:pPr>
      <w:r w:rsidRPr="006464D3">
        <w:rPr>
          <w:rFonts w:asciiTheme="minorEastAsia" w:hAnsiTheme="minorEastAsia" w:cs="宋体" w:hint="eastAsia"/>
          <w:b/>
          <w:kern w:val="0"/>
          <w:sz w:val="28"/>
          <w:szCs w:val="28"/>
        </w:rPr>
        <w:t>二、</w:t>
      </w:r>
      <w:r w:rsidR="002E371F" w:rsidRPr="006464D3">
        <w:rPr>
          <w:rFonts w:asciiTheme="minorEastAsia" w:hAnsiTheme="minorEastAsia" w:cs="宋体" w:hint="eastAsia"/>
          <w:b/>
          <w:kern w:val="0"/>
          <w:sz w:val="28"/>
          <w:szCs w:val="28"/>
        </w:rPr>
        <w:t>成功举办</w:t>
      </w:r>
      <w:r w:rsidRPr="006464D3">
        <w:rPr>
          <w:rFonts w:asciiTheme="minorEastAsia" w:hAnsiTheme="minorEastAsia" w:cs="宋体" w:hint="eastAsia"/>
          <w:b/>
          <w:kern w:val="0"/>
          <w:sz w:val="28"/>
          <w:szCs w:val="28"/>
        </w:rPr>
        <w:t>读书节系列活动</w:t>
      </w:r>
    </w:p>
    <w:p w:rsidR="00901AB5" w:rsidRPr="006464D3" w:rsidRDefault="00901AB5" w:rsidP="00E32D8B">
      <w:pPr>
        <w:widowControl/>
        <w:snapToGrid w:val="0"/>
        <w:spacing w:line="460" w:lineRule="exact"/>
        <w:ind w:firstLineChars="190" w:firstLine="532"/>
        <w:rPr>
          <w:rFonts w:asciiTheme="minorEastAsia" w:hAnsiTheme="minorEastAsia" w:cs="宋体"/>
          <w:kern w:val="0"/>
          <w:sz w:val="28"/>
          <w:szCs w:val="28"/>
        </w:rPr>
      </w:pPr>
      <w:r w:rsidRPr="006464D3">
        <w:rPr>
          <w:rFonts w:asciiTheme="minorEastAsia" w:hAnsiTheme="minorEastAsia" w:cs="宋体" w:hint="eastAsia"/>
          <w:kern w:val="0"/>
          <w:sz w:val="28"/>
          <w:szCs w:val="28"/>
        </w:rPr>
        <w:t>第十八届读书节以“阅读，使我们温润如玉”为主题，开展了丰富多彩的系列读写活动。</w:t>
      </w:r>
    </w:p>
    <w:p w:rsidR="00901AB5" w:rsidRPr="006464D3" w:rsidRDefault="00901AB5" w:rsidP="00E32D8B">
      <w:pPr>
        <w:widowControl/>
        <w:snapToGrid w:val="0"/>
        <w:spacing w:line="460" w:lineRule="exact"/>
        <w:ind w:firstLineChars="190" w:firstLine="532"/>
        <w:rPr>
          <w:rFonts w:asciiTheme="minorEastAsia" w:hAnsiTheme="minorEastAsia" w:cs="宋体"/>
          <w:kern w:val="0"/>
          <w:sz w:val="28"/>
          <w:szCs w:val="28"/>
        </w:rPr>
      </w:pPr>
      <w:r w:rsidRPr="006464D3">
        <w:rPr>
          <w:rFonts w:asciiTheme="minorEastAsia" w:hAnsiTheme="minorEastAsia" w:cs="宋体" w:hint="eastAsia"/>
          <w:kern w:val="0"/>
          <w:sz w:val="28"/>
          <w:szCs w:val="28"/>
        </w:rPr>
        <w:t>四到六年级开展了“我最喜欢的一本书”推荐活动，推荐内容制成展板在二楼阅览室东墙长期展出；还新推出一期“读写小报”，展示在二楼走廊读写专栏。读书节当天午读时间，全校师生共同观看了上一届读书节系列专题片。</w:t>
      </w:r>
    </w:p>
    <w:p w:rsidR="00901AB5" w:rsidRPr="006464D3" w:rsidRDefault="00901AB5" w:rsidP="00E32D8B">
      <w:pPr>
        <w:widowControl/>
        <w:snapToGrid w:val="0"/>
        <w:spacing w:line="460" w:lineRule="exact"/>
        <w:ind w:firstLineChars="190" w:firstLine="532"/>
        <w:rPr>
          <w:rFonts w:asciiTheme="minorEastAsia" w:hAnsiTheme="minorEastAsia" w:cs="宋体"/>
          <w:kern w:val="0"/>
          <w:sz w:val="28"/>
          <w:szCs w:val="28"/>
        </w:rPr>
      </w:pPr>
      <w:r w:rsidRPr="006464D3">
        <w:rPr>
          <w:rFonts w:asciiTheme="minorEastAsia" w:hAnsiTheme="minorEastAsia" w:cs="宋体" w:hint="eastAsia"/>
          <w:kern w:val="0"/>
          <w:sz w:val="28"/>
          <w:szCs w:val="28"/>
        </w:rPr>
        <w:t>各班从开学第二周开始，开展了校园读写之星、书香家庭、优秀亲子读书会的评比。校园读写之星，四到六年级每班1名，在以往获得过“班级读写之星”的同学中产生。书香家庭，一到六年级每班评出一个。读书节上，校领导为获得上述奖项的学生、家庭、读书会颁奖。获奖集体和个人的光荣事迹还制成展板，在校园展出。</w:t>
      </w:r>
    </w:p>
    <w:p w:rsidR="00901AB5" w:rsidRPr="006464D3" w:rsidRDefault="00901AB5" w:rsidP="00E32D8B">
      <w:pPr>
        <w:widowControl/>
        <w:snapToGrid w:val="0"/>
        <w:spacing w:line="460" w:lineRule="exact"/>
        <w:ind w:firstLineChars="190" w:firstLine="532"/>
        <w:rPr>
          <w:rFonts w:asciiTheme="minorEastAsia" w:hAnsiTheme="minorEastAsia" w:cs="宋体"/>
          <w:kern w:val="0"/>
          <w:sz w:val="28"/>
          <w:szCs w:val="28"/>
        </w:rPr>
      </w:pPr>
      <w:r w:rsidRPr="006464D3">
        <w:rPr>
          <w:rFonts w:asciiTheme="minorEastAsia" w:hAnsiTheme="minorEastAsia" w:cs="宋体" w:hint="eastAsia"/>
          <w:kern w:val="0"/>
          <w:sz w:val="28"/>
          <w:szCs w:val="28"/>
        </w:rPr>
        <w:t>读书月期间，为进一步聚焦优秀经典、形成读书热点，各年级举行了读书节“致远篇”年级系列活动。读书节当天的跳蚤书市活动，将读书节的热烈气氛推向了高潮。三到六年级各班将学生捐献的图书拿到“跳蚤市场”义卖，各班各显神通，制作异彩纷呈的海报，推出花样繁多的优惠，吸引了大批买家。不少学生买到心仪的图书，迫不及待地席地翻阅，成了活动现场的一道独特风景。</w:t>
      </w:r>
    </w:p>
    <w:p w:rsidR="00901AB5" w:rsidRPr="006464D3" w:rsidRDefault="00901AB5" w:rsidP="00E32D8B">
      <w:pPr>
        <w:widowControl/>
        <w:snapToGrid w:val="0"/>
        <w:spacing w:line="460" w:lineRule="exact"/>
        <w:ind w:firstLineChars="190" w:firstLine="532"/>
        <w:rPr>
          <w:rFonts w:asciiTheme="minorEastAsia" w:hAnsiTheme="minorEastAsia" w:cs="宋体"/>
          <w:kern w:val="0"/>
          <w:sz w:val="28"/>
          <w:szCs w:val="28"/>
        </w:rPr>
      </w:pPr>
      <w:r w:rsidRPr="006464D3">
        <w:rPr>
          <w:rFonts w:asciiTheme="minorEastAsia" w:hAnsiTheme="minorEastAsia" w:cs="宋体" w:hint="eastAsia"/>
          <w:kern w:val="0"/>
          <w:sz w:val="28"/>
          <w:szCs w:val="28"/>
        </w:rPr>
        <w:t>读书月是玉峰“活力共读”的中间站和展示平台之一。为更好地养成学生的阅读习惯，各班在读书月（节）活动的基础上，继续根据学校读写一体活动方案，经常性地开展读写活动，</w:t>
      </w:r>
      <w:r w:rsidR="001E0E5C" w:rsidRPr="006464D3">
        <w:rPr>
          <w:rFonts w:asciiTheme="minorEastAsia" w:hAnsiTheme="minorEastAsia" w:cs="宋体" w:hint="eastAsia"/>
          <w:kern w:val="0"/>
          <w:sz w:val="28"/>
          <w:szCs w:val="28"/>
        </w:rPr>
        <w:t>并收集好“读书等身”照片，</w:t>
      </w:r>
      <w:r w:rsidRPr="006464D3">
        <w:rPr>
          <w:rFonts w:asciiTheme="minorEastAsia" w:hAnsiTheme="minorEastAsia" w:cs="宋体" w:hint="eastAsia"/>
          <w:kern w:val="0"/>
          <w:sz w:val="28"/>
          <w:szCs w:val="28"/>
        </w:rPr>
        <w:t>持续推进读写一体项目有效开展。</w:t>
      </w:r>
    </w:p>
    <w:p w:rsidR="00DC4AA8" w:rsidRPr="006464D3" w:rsidRDefault="001E0E5C" w:rsidP="00E32D8B">
      <w:pPr>
        <w:widowControl/>
        <w:shd w:val="clear" w:color="auto" w:fill="FFFFFF"/>
        <w:spacing w:line="460" w:lineRule="exact"/>
        <w:ind w:firstLineChars="200" w:firstLine="562"/>
        <w:jc w:val="left"/>
        <w:rPr>
          <w:rFonts w:asciiTheme="minorEastAsia" w:hAnsiTheme="minorEastAsia" w:cs="宋体"/>
          <w:b/>
          <w:kern w:val="0"/>
          <w:sz w:val="28"/>
          <w:szCs w:val="28"/>
        </w:rPr>
      </w:pPr>
      <w:r w:rsidRPr="006464D3">
        <w:rPr>
          <w:rFonts w:asciiTheme="minorEastAsia" w:hAnsiTheme="minorEastAsia" w:cs="宋体" w:hint="eastAsia"/>
          <w:b/>
          <w:kern w:val="0"/>
          <w:sz w:val="28"/>
          <w:szCs w:val="28"/>
        </w:rPr>
        <w:t>三、</w:t>
      </w:r>
      <w:r w:rsidR="002E371F" w:rsidRPr="006464D3">
        <w:rPr>
          <w:rFonts w:asciiTheme="minorEastAsia" w:hAnsiTheme="minorEastAsia" w:cs="宋体" w:hint="eastAsia"/>
          <w:b/>
          <w:kern w:val="0"/>
          <w:sz w:val="28"/>
          <w:szCs w:val="28"/>
        </w:rPr>
        <w:t>认真</w:t>
      </w:r>
      <w:r w:rsidRPr="006464D3">
        <w:rPr>
          <w:rFonts w:asciiTheme="minorEastAsia" w:hAnsiTheme="minorEastAsia" w:cs="宋体" w:hint="eastAsia"/>
          <w:b/>
          <w:kern w:val="0"/>
          <w:sz w:val="28"/>
          <w:szCs w:val="28"/>
        </w:rPr>
        <w:t>完成“玉峰课程”规划方案</w:t>
      </w:r>
    </w:p>
    <w:p w:rsidR="001E0E5C" w:rsidRPr="006464D3" w:rsidRDefault="001E0E5C" w:rsidP="00E32D8B">
      <w:pPr>
        <w:widowControl/>
        <w:shd w:val="clear" w:color="auto" w:fill="FFFFFF"/>
        <w:spacing w:line="460" w:lineRule="exact"/>
        <w:ind w:firstLineChars="200" w:firstLine="560"/>
        <w:jc w:val="left"/>
        <w:rPr>
          <w:rFonts w:asciiTheme="minorEastAsia" w:hAnsiTheme="minorEastAsia" w:cs="宋体"/>
          <w:kern w:val="0"/>
          <w:sz w:val="28"/>
          <w:szCs w:val="28"/>
        </w:rPr>
      </w:pPr>
      <w:r w:rsidRPr="006464D3">
        <w:rPr>
          <w:rFonts w:asciiTheme="minorEastAsia" w:hAnsiTheme="minorEastAsia" w:cs="宋体" w:hint="eastAsia"/>
          <w:kern w:val="0"/>
          <w:sz w:val="28"/>
          <w:szCs w:val="28"/>
        </w:rPr>
        <w:t>昆山市大力推进“品质课程”建设背景下，我校</w:t>
      </w:r>
      <w:r w:rsidR="00CD284A" w:rsidRPr="006464D3">
        <w:rPr>
          <w:rFonts w:asciiTheme="minorEastAsia" w:hAnsiTheme="minorEastAsia" w:cs="宋体" w:hint="eastAsia"/>
          <w:kern w:val="0"/>
          <w:sz w:val="28"/>
          <w:szCs w:val="28"/>
        </w:rPr>
        <w:t>成功</w:t>
      </w:r>
      <w:r w:rsidRPr="006464D3">
        <w:rPr>
          <w:rFonts w:asciiTheme="minorEastAsia" w:hAnsiTheme="minorEastAsia" w:cs="宋体" w:hint="eastAsia"/>
          <w:kern w:val="0"/>
          <w:sz w:val="28"/>
          <w:szCs w:val="28"/>
        </w:rPr>
        <w:t>申报</w:t>
      </w:r>
      <w:r w:rsidR="00CD284A" w:rsidRPr="006464D3">
        <w:rPr>
          <w:rFonts w:asciiTheme="minorEastAsia" w:hAnsiTheme="minorEastAsia" w:cs="宋体" w:hint="eastAsia"/>
          <w:kern w:val="0"/>
          <w:sz w:val="28"/>
          <w:szCs w:val="28"/>
        </w:rPr>
        <w:t>成为</w:t>
      </w:r>
      <w:r w:rsidRPr="006464D3">
        <w:rPr>
          <w:rFonts w:asciiTheme="minorEastAsia" w:hAnsiTheme="minorEastAsia" w:cs="宋体" w:hint="eastAsia"/>
          <w:kern w:val="0"/>
          <w:sz w:val="28"/>
          <w:szCs w:val="28"/>
        </w:rPr>
        <w:t>“</w:t>
      </w:r>
      <w:r w:rsidRPr="006464D3">
        <w:rPr>
          <w:rFonts w:asciiTheme="minorEastAsia" w:hAnsiTheme="minorEastAsia" w:cs="宋体"/>
          <w:kern w:val="0"/>
          <w:sz w:val="28"/>
          <w:szCs w:val="28"/>
        </w:rPr>
        <w:t>昆山市基础教育品质课程建设种子学校</w:t>
      </w:r>
      <w:r w:rsidRPr="006464D3">
        <w:rPr>
          <w:rFonts w:asciiTheme="minorEastAsia" w:hAnsiTheme="minorEastAsia" w:cs="宋体" w:hint="eastAsia"/>
          <w:kern w:val="0"/>
          <w:sz w:val="28"/>
          <w:szCs w:val="28"/>
        </w:rPr>
        <w:t>”。为进一步推动我校课程建设的规范化和精品化，以朱校为首的课程团队</w:t>
      </w:r>
      <w:r w:rsidRPr="006464D3">
        <w:rPr>
          <w:rFonts w:asciiTheme="minorEastAsia" w:hAnsiTheme="minorEastAsia" w:cs="宋体"/>
          <w:kern w:val="0"/>
          <w:sz w:val="28"/>
          <w:szCs w:val="28"/>
        </w:rPr>
        <w:t>传承了活力文化理念下的底色课程校本实践研究，确定了建设</w:t>
      </w:r>
      <w:r w:rsidR="00CD284A" w:rsidRPr="006464D3">
        <w:rPr>
          <w:rFonts w:asciiTheme="minorEastAsia" w:hAnsiTheme="minorEastAsia" w:cs="宋体" w:hint="eastAsia"/>
          <w:kern w:val="0"/>
          <w:sz w:val="28"/>
          <w:szCs w:val="28"/>
        </w:rPr>
        <w:t>“</w:t>
      </w:r>
      <w:r w:rsidRPr="006464D3">
        <w:rPr>
          <w:rFonts w:asciiTheme="minorEastAsia" w:hAnsiTheme="minorEastAsia" w:cs="宋体"/>
          <w:kern w:val="0"/>
          <w:sz w:val="28"/>
          <w:szCs w:val="28"/>
        </w:rPr>
        <w:t>玉峰课程</w:t>
      </w:r>
      <w:r w:rsidR="00CD284A" w:rsidRPr="006464D3">
        <w:rPr>
          <w:rFonts w:asciiTheme="minorEastAsia" w:hAnsiTheme="minorEastAsia" w:cs="宋体" w:hint="eastAsia"/>
          <w:kern w:val="0"/>
          <w:sz w:val="28"/>
          <w:szCs w:val="28"/>
        </w:rPr>
        <w:t>”</w:t>
      </w:r>
      <w:r w:rsidRPr="006464D3">
        <w:rPr>
          <w:rFonts w:asciiTheme="minorEastAsia" w:hAnsiTheme="minorEastAsia" w:cs="宋体"/>
          <w:kern w:val="0"/>
          <w:sz w:val="28"/>
          <w:szCs w:val="28"/>
        </w:rPr>
        <w:t>，培养</w:t>
      </w:r>
      <w:r w:rsidRPr="006464D3">
        <w:rPr>
          <w:rFonts w:asciiTheme="minorEastAsia" w:hAnsiTheme="minorEastAsia" w:cs="宋体" w:hint="eastAsia"/>
          <w:kern w:val="0"/>
          <w:sz w:val="28"/>
          <w:szCs w:val="28"/>
        </w:rPr>
        <w:t>“</w:t>
      </w:r>
      <w:r w:rsidRPr="006464D3">
        <w:rPr>
          <w:rFonts w:asciiTheme="minorEastAsia" w:hAnsiTheme="minorEastAsia" w:cs="宋体"/>
          <w:kern w:val="0"/>
          <w:sz w:val="28"/>
          <w:szCs w:val="28"/>
        </w:rPr>
        <w:t>如玉似峰</w:t>
      </w:r>
      <w:r w:rsidRPr="006464D3">
        <w:rPr>
          <w:rFonts w:asciiTheme="minorEastAsia" w:hAnsiTheme="minorEastAsia" w:cs="宋体" w:hint="eastAsia"/>
          <w:kern w:val="0"/>
          <w:sz w:val="28"/>
          <w:szCs w:val="28"/>
        </w:rPr>
        <w:t>”</w:t>
      </w:r>
      <w:r w:rsidRPr="006464D3">
        <w:rPr>
          <w:rFonts w:asciiTheme="minorEastAsia" w:hAnsiTheme="minorEastAsia" w:cs="宋体"/>
          <w:kern w:val="0"/>
          <w:sz w:val="28"/>
          <w:szCs w:val="28"/>
        </w:rPr>
        <w:lastRenderedPageBreak/>
        <w:t>活力学子的学校发展目标。</w:t>
      </w:r>
      <w:r w:rsidRPr="006464D3">
        <w:rPr>
          <w:rFonts w:asciiTheme="minorEastAsia" w:hAnsiTheme="minorEastAsia" w:cs="宋体" w:hint="eastAsia"/>
          <w:kern w:val="0"/>
          <w:sz w:val="28"/>
          <w:szCs w:val="28"/>
        </w:rPr>
        <w:t>在专家引领与指导下，课程团队经讨论研究，</w:t>
      </w:r>
      <w:r w:rsidR="00CD284A" w:rsidRPr="006464D3">
        <w:rPr>
          <w:rFonts w:asciiTheme="minorEastAsia" w:hAnsiTheme="minorEastAsia" w:cs="宋体" w:hint="eastAsia"/>
          <w:kern w:val="0"/>
          <w:sz w:val="28"/>
          <w:szCs w:val="28"/>
        </w:rPr>
        <w:t>教科室认真撰写并完成了“玉峰课程</w:t>
      </w:r>
      <w:r w:rsidR="00CD284A" w:rsidRPr="006464D3">
        <w:rPr>
          <w:rFonts w:asciiTheme="minorEastAsia" w:hAnsiTheme="minorEastAsia" w:cs="宋体"/>
          <w:kern w:val="0"/>
          <w:sz w:val="28"/>
          <w:szCs w:val="28"/>
        </w:rPr>
        <w:t>”</w:t>
      </w:r>
      <w:r w:rsidR="00CD284A" w:rsidRPr="006464D3">
        <w:rPr>
          <w:rFonts w:asciiTheme="minorEastAsia" w:hAnsiTheme="minorEastAsia" w:cs="宋体" w:hint="eastAsia"/>
          <w:kern w:val="0"/>
          <w:sz w:val="28"/>
          <w:szCs w:val="28"/>
        </w:rPr>
        <w:t>规划方案，且完成了教育局的“品质课程”微信推送</w:t>
      </w:r>
      <w:r w:rsidRPr="006464D3">
        <w:rPr>
          <w:rFonts w:asciiTheme="minorEastAsia" w:hAnsiTheme="minorEastAsia" w:cs="宋体" w:hint="eastAsia"/>
          <w:kern w:val="0"/>
          <w:sz w:val="28"/>
          <w:szCs w:val="28"/>
        </w:rPr>
        <w:t>，</w:t>
      </w:r>
      <w:r w:rsidR="00CD284A" w:rsidRPr="006464D3">
        <w:rPr>
          <w:rFonts w:asciiTheme="minorEastAsia" w:hAnsiTheme="minorEastAsia" w:cs="宋体" w:hint="eastAsia"/>
          <w:kern w:val="0"/>
          <w:sz w:val="28"/>
          <w:szCs w:val="28"/>
        </w:rPr>
        <w:t>赢得了2365次的阅读量和859的点赞数。</w:t>
      </w:r>
    </w:p>
    <w:p w:rsidR="00CD284A" w:rsidRPr="006464D3" w:rsidRDefault="00CD284A" w:rsidP="00E32D8B">
      <w:pPr>
        <w:widowControl/>
        <w:shd w:val="clear" w:color="auto" w:fill="FFFFFF"/>
        <w:spacing w:line="460" w:lineRule="exact"/>
        <w:ind w:firstLineChars="200" w:firstLine="562"/>
        <w:jc w:val="left"/>
        <w:rPr>
          <w:rFonts w:asciiTheme="minorEastAsia" w:hAnsiTheme="minorEastAsia" w:cs="宋体"/>
          <w:b/>
          <w:kern w:val="0"/>
          <w:sz w:val="28"/>
          <w:szCs w:val="28"/>
        </w:rPr>
      </w:pPr>
      <w:r w:rsidRPr="006464D3">
        <w:rPr>
          <w:rFonts w:asciiTheme="minorEastAsia" w:hAnsiTheme="minorEastAsia" w:cs="宋体" w:hint="eastAsia"/>
          <w:b/>
          <w:kern w:val="0"/>
          <w:sz w:val="28"/>
          <w:szCs w:val="28"/>
        </w:rPr>
        <w:t>四、</w:t>
      </w:r>
      <w:r w:rsidR="00483019" w:rsidRPr="006464D3">
        <w:rPr>
          <w:rFonts w:asciiTheme="minorEastAsia" w:hAnsiTheme="minorEastAsia" w:cs="宋体" w:hint="eastAsia"/>
          <w:b/>
          <w:kern w:val="0"/>
          <w:sz w:val="28"/>
          <w:szCs w:val="28"/>
        </w:rPr>
        <w:t>深入进行</w:t>
      </w:r>
      <w:r w:rsidR="006464D3" w:rsidRPr="006464D3">
        <w:rPr>
          <w:rFonts w:asciiTheme="minorEastAsia" w:hAnsiTheme="minorEastAsia" w:cs="宋体" w:hint="eastAsia"/>
          <w:b/>
          <w:kern w:val="0"/>
          <w:sz w:val="28"/>
          <w:szCs w:val="28"/>
        </w:rPr>
        <w:t>学校</w:t>
      </w:r>
      <w:r w:rsidR="00483019" w:rsidRPr="006464D3">
        <w:rPr>
          <w:rFonts w:asciiTheme="minorEastAsia" w:hAnsiTheme="minorEastAsia" w:cs="宋体" w:hint="eastAsia"/>
          <w:b/>
          <w:kern w:val="0"/>
          <w:sz w:val="28"/>
          <w:szCs w:val="28"/>
        </w:rPr>
        <w:t>课题研究工作</w:t>
      </w:r>
    </w:p>
    <w:p w:rsidR="00CD284A" w:rsidRPr="006464D3" w:rsidRDefault="00483019" w:rsidP="00E32D8B">
      <w:pPr>
        <w:spacing w:line="460" w:lineRule="exact"/>
        <w:ind w:firstLineChars="200" w:firstLine="560"/>
        <w:jc w:val="left"/>
        <w:rPr>
          <w:rFonts w:asciiTheme="minorEastAsia" w:hAnsiTheme="minorEastAsia" w:cs="Arial"/>
          <w:color w:val="000000"/>
          <w:kern w:val="0"/>
          <w:sz w:val="28"/>
          <w:szCs w:val="28"/>
        </w:rPr>
      </w:pPr>
      <w:r w:rsidRPr="006464D3">
        <w:rPr>
          <w:rFonts w:asciiTheme="minorEastAsia" w:hAnsiTheme="minorEastAsia" w:cs="Arial" w:hint="eastAsia"/>
          <w:color w:val="000000"/>
          <w:kern w:val="0"/>
          <w:sz w:val="28"/>
          <w:szCs w:val="28"/>
        </w:rPr>
        <w:t>在校长室引领下，</w:t>
      </w:r>
      <w:r w:rsidRPr="006464D3">
        <w:rPr>
          <w:rFonts w:asciiTheme="minorEastAsia" w:hAnsiTheme="minorEastAsia" w:cs="Arial"/>
          <w:color w:val="000000"/>
          <w:kern w:val="0"/>
          <w:sz w:val="28"/>
          <w:szCs w:val="28"/>
        </w:rPr>
        <w:t>教科室</w:t>
      </w:r>
      <w:r w:rsidRPr="006464D3">
        <w:rPr>
          <w:rFonts w:asciiTheme="minorEastAsia" w:hAnsiTheme="minorEastAsia" w:cs="Arial" w:hint="eastAsia"/>
          <w:color w:val="000000"/>
          <w:kern w:val="0"/>
          <w:sz w:val="28"/>
          <w:szCs w:val="28"/>
        </w:rPr>
        <w:t>根据学校实际情况有针对性地选题并确定学校主课题，认真撰写课题方案，积极申报苏规划办“十三五”课题。</w:t>
      </w:r>
      <w:r w:rsidRPr="006464D3">
        <w:rPr>
          <w:rFonts w:asciiTheme="minorEastAsia" w:hAnsiTheme="minorEastAsia" w:cs="Arial"/>
          <w:color w:val="000000"/>
          <w:kern w:val="0"/>
          <w:sz w:val="28"/>
          <w:szCs w:val="28"/>
        </w:rPr>
        <w:t>在以问题</w:t>
      </w:r>
      <w:r w:rsidRPr="006464D3">
        <w:rPr>
          <w:rFonts w:asciiTheme="minorEastAsia" w:hAnsiTheme="minorEastAsia" w:cs="Arial" w:hint="eastAsia"/>
          <w:color w:val="000000"/>
          <w:kern w:val="0"/>
          <w:sz w:val="28"/>
          <w:szCs w:val="28"/>
        </w:rPr>
        <w:t>意识</w:t>
      </w:r>
      <w:r w:rsidRPr="006464D3">
        <w:rPr>
          <w:rFonts w:asciiTheme="minorEastAsia" w:hAnsiTheme="minorEastAsia" w:cs="Arial"/>
          <w:color w:val="000000"/>
          <w:kern w:val="0"/>
          <w:sz w:val="28"/>
          <w:szCs w:val="28"/>
        </w:rPr>
        <w:t>为课题的研究思路引导下，我校广大教师的教科研热情得到了充分激发</w:t>
      </w:r>
      <w:r w:rsidRPr="006464D3">
        <w:rPr>
          <w:rFonts w:asciiTheme="minorEastAsia" w:hAnsiTheme="minorEastAsia" w:cs="Arial" w:hint="eastAsia"/>
          <w:color w:val="000000"/>
          <w:kern w:val="0"/>
          <w:sz w:val="28"/>
          <w:szCs w:val="28"/>
        </w:rPr>
        <w:t>，语文、数学、英语、体育组积极申报市级课题。我校</w:t>
      </w:r>
      <w:r w:rsidRPr="006464D3">
        <w:rPr>
          <w:rFonts w:asciiTheme="minorEastAsia" w:hAnsiTheme="minorEastAsia" w:cs="Arial"/>
          <w:color w:val="000000"/>
          <w:kern w:val="0"/>
          <w:sz w:val="28"/>
          <w:szCs w:val="28"/>
        </w:rPr>
        <w:t>8</w:t>
      </w:r>
      <w:r w:rsidRPr="006464D3">
        <w:rPr>
          <w:rFonts w:asciiTheme="minorEastAsia" w:hAnsiTheme="minorEastAsia" w:cs="Arial" w:hint="eastAsia"/>
          <w:color w:val="000000"/>
          <w:kern w:val="0"/>
          <w:sz w:val="28"/>
          <w:szCs w:val="28"/>
        </w:rPr>
        <w:t>位老师的昆山市级微型</w:t>
      </w:r>
      <w:r w:rsidRPr="006464D3">
        <w:rPr>
          <w:rFonts w:asciiTheme="minorEastAsia" w:hAnsiTheme="minorEastAsia" w:cs="Arial"/>
          <w:color w:val="000000"/>
          <w:kern w:val="0"/>
          <w:sz w:val="28"/>
          <w:szCs w:val="28"/>
        </w:rPr>
        <w:t>课题</w:t>
      </w:r>
      <w:r w:rsidRPr="006464D3">
        <w:rPr>
          <w:rFonts w:asciiTheme="minorEastAsia" w:hAnsiTheme="minorEastAsia" w:cs="Arial" w:hint="eastAsia"/>
          <w:color w:val="000000"/>
          <w:kern w:val="0"/>
          <w:sz w:val="28"/>
          <w:szCs w:val="28"/>
        </w:rPr>
        <w:t>拿到了结题证书</w:t>
      </w:r>
      <w:r w:rsidR="007B635E" w:rsidRPr="006464D3">
        <w:rPr>
          <w:rFonts w:asciiTheme="minorEastAsia" w:hAnsiTheme="minorEastAsia" w:cs="Arial" w:hint="eastAsia"/>
          <w:color w:val="000000"/>
          <w:kern w:val="0"/>
          <w:sz w:val="28"/>
          <w:szCs w:val="28"/>
        </w:rPr>
        <w:t>，汤钧老师的“十三五”课题《依托家长志愿者，规范学生行为的行动研究》完成了中期成果检查。这一学期，我校23位老师的论文发表于省级刊物上。</w:t>
      </w:r>
      <w:r w:rsidR="007B635E" w:rsidRPr="006464D3">
        <w:rPr>
          <w:rFonts w:asciiTheme="minorEastAsia" w:hAnsiTheme="minorEastAsia" w:cs="Arial"/>
          <w:color w:val="000000"/>
          <w:kern w:val="0"/>
          <w:sz w:val="28"/>
          <w:szCs w:val="28"/>
        </w:rPr>
        <w:t>在</w:t>
      </w:r>
      <w:r w:rsidRPr="006464D3">
        <w:rPr>
          <w:rFonts w:asciiTheme="minorEastAsia" w:hAnsiTheme="minorEastAsia" w:cs="Arial"/>
          <w:color w:val="000000"/>
          <w:kern w:val="0"/>
          <w:sz w:val="28"/>
          <w:szCs w:val="28"/>
        </w:rPr>
        <w:t>苏州市论文评比中</w:t>
      </w:r>
      <w:r w:rsidR="007B635E" w:rsidRPr="006464D3">
        <w:rPr>
          <w:rFonts w:asciiTheme="minorEastAsia" w:hAnsiTheme="minorEastAsia" w:cs="Arial" w:hint="eastAsia"/>
          <w:color w:val="000000"/>
          <w:kern w:val="0"/>
          <w:sz w:val="28"/>
          <w:szCs w:val="28"/>
        </w:rPr>
        <w:t>我校35</w:t>
      </w:r>
      <w:r w:rsidRPr="006464D3">
        <w:rPr>
          <w:rFonts w:asciiTheme="minorEastAsia" w:hAnsiTheme="minorEastAsia" w:cs="Arial"/>
          <w:color w:val="000000"/>
          <w:kern w:val="0"/>
          <w:sz w:val="28"/>
          <w:szCs w:val="28"/>
        </w:rPr>
        <w:t>位教师获奖</w:t>
      </w:r>
      <w:r w:rsidR="007B635E" w:rsidRPr="006464D3">
        <w:rPr>
          <w:rFonts w:asciiTheme="minorEastAsia" w:hAnsiTheme="minorEastAsia" w:cs="Arial" w:hint="eastAsia"/>
          <w:color w:val="000000"/>
          <w:kern w:val="0"/>
          <w:sz w:val="28"/>
          <w:szCs w:val="28"/>
        </w:rPr>
        <w:t>；</w:t>
      </w:r>
      <w:r w:rsidRPr="006464D3">
        <w:rPr>
          <w:rFonts w:asciiTheme="minorEastAsia" w:hAnsiTheme="minorEastAsia" w:cs="Arial"/>
          <w:color w:val="000000"/>
          <w:kern w:val="0"/>
          <w:sz w:val="28"/>
          <w:szCs w:val="28"/>
        </w:rPr>
        <w:t>在</w:t>
      </w:r>
      <w:r w:rsidR="007B635E" w:rsidRPr="006464D3">
        <w:rPr>
          <w:rFonts w:asciiTheme="minorEastAsia" w:hAnsiTheme="minorEastAsia" w:cs="Arial" w:hint="eastAsia"/>
          <w:color w:val="000000"/>
          <w:kern w:val="0"/>
          <w:sz w:val="28"/>
          <w:szCs w:val="28"/>
        </w:rPr>
        <w:t>江苏省“蓝天杯”教学设计</w:t>
      </w:r>
      <w:r w:rsidRPr="006464D3">
        <w:rPr>
          <w:rFonts w:asciiTheme="minorEastAsia" w:hAnsiTheme="minorEastAsia" w:cs="Arial"/>
          <w:color w:val="000000"/>
          <w:kern w:val="0"/>
          <w:sz w:val="28"/>
          <w:szCs w:val="28"/>
        </w:rPr>
        <w:t>评比中有</w:t>
      </w:r>
      <w:r w:rsidR="007B635E" w:rsidRPr="006464D3">
        <w:rPr>
          <w:rFonts w:asciiTheme="minorEastAsia" w:hAnsiTheme="minorEastAsia" w:cs="Arial" w:hint="eastAsia"/>
          <w:color w:val="000000"/>
          <w:kern w:val="0"/>
          <w:sz w:val="28"/>
          <w:szCs w:val="28"/>
        </w:rPr>
        <w:t>17</w:t>
      </w:r>
      <w:r w:rsidRPr="006464D3">
        <w:rPr>
          <w:rFonts w:asciiTheme="minorEastAsia" w:hAnsiTheme="minorEastAsia" w:cs="Arial"/>
          <w:color w:val="000000"/>
          <w:kern w:val="0"/>
          <w:sz w:val="28"/>
          <w:szCs w:val="28"/>
        </w:rPr>
        <w:t>位教师获奖。</w:t>
      </w:r>
    </w:p>
    <w:p w:rsidR="007B635E" w:rsidRPr="00735361" w:rsidRDefault="007B635E" w:rsidP="00E32D8B">
      <w:pPr>
        <w:spacing w:line="460" w:lineRule="exact"/>
        <w:ind w:firstLineChars="200" w:firstLine="562"/>
        <w:rPr>
          <w:rFonts w:asciiTheme="minorEastAsia" w:hAnsiTheme="minorEastAsia" w:cs="Arial"/>
          <w:b/>
          <w:color w:val="000000"/>
          <w:kern w:val="0"/>
          <w:sz w:val="28"/>
          <w:szCs w:val="28"/>
        </w:rPr>
      </w:pPr>
      <w:r w:rsidRPr="00735361">
        <w:rPr>
          <w:rFonts w:asciiTheme="minorEastAsia" w:hAnsiTheme="minorEastAsia" w:cs="Arial" w:hint="eastAsia"/>
          <w:b/>
          <w:color w:val="000000"/>
          <w:kern w:val="0"/>
          <w:sz w:val="28"/>
          <w:szCs w:val="28"/>
        </w:rPr>
        <w:t>五、</w:t>
      </w:r>
      <w:r w:rsidR="006464D3" w:rsidRPr="00735361">
        <w:rPr>
          <w:rFonts w:asciiTheme="minorEastAsia" w:hAnsiTheme="minorEastAsia" w:cs="Arial" w:hint="eastAsia"/>
          <w:b/>
          <w:color w:val="000000"/>
          <w:kern w:val="0"/>
          <w:sz w:val="28"/>
          <w:szCs w:val="28"/>
        </w:rPr>
        <w:t>精心</w:t>
      </w:r>
      <w:r w:rsidRPr="00735361">
        <w:rPr>
          <w:rFonts w:asciiTheme="minorEastAsia" w:hAnsiTheme="minorEastAsia" w:cs="Arial" w:hint="eastAsia"/>
          <w:b/>
          <w:color w:val="000000"/>
          <w:kern w:val="0"/>
          <w:sz w:val="28"/>
          <w:szCs w:val="28"/>
        </w:rPr>
        <w:t>编撰</w:t>
      </w:r>
      <w:r w:rsidR="002E371F" w:rsidRPr="00735361">
        <w:rPr>
          <w:rFonts w:asciiTheme="minorEastAsia" w:hAnsiTheme="minorEastAsia" w:cs="Arial" w:hint="eastAsia"/>
          <w:b/>
          <w:color w:val="000000"/>
          <w:kern w:val="0"/>
          <w:sz w:val="28"/>
          <w:szCs w:val="28"/>
        </w:rPr>
        <w:t>《新父母</w:t>
      </w:r>
      <w:r w:rsidRPr="00735361">
        <w:rPr>
          <w:rFonts w:asciiTheme="minorEastAsia" w:hAnsiTheme="minorEastAsia" w:cs="Arial" w:hint="eastAsia"/>
          <w:b/>
          <w:color w:val="000000"/>
          <w:kern w:val="0"/>
          <w:sz w:val="28"/>
          <w:szCs w:val="28"/>
        </w:rPr>
        <w:t>校报</w:t>
      </w:r>
      <w:r w:rsidR="002E371F" w:rsidRPr="00735361">
        <w:rPr>
          <w:rFonts w:asciiTheme="minorEastAsia" w:hAnsiTheme="minorEastAsia" w:cs="Arial" w:hint="eastAsia"/>
          <w:b/>
          <w:color w:val="000000"/>
          <w:kern w:val="0"/>
          <w:sz w:val="28"/>
          <w:szCs w:val="28"/>
        </w:rPr>
        <w:t>》和《活力玉峰》</w:t>
      </w:r>
      <w:r w:rsidRPr="00735361">
        <w:rPr>
          <w:rFonts w:asciiTheme="minorEastAsia" w:hAnsiTheme="minorEastAsia" w:cs="Arial" w:hint="eastAsia"/>
          <w:b/>
          <w:color w:val="000000"/>
          <w:kern w:val="0"/>
          <w:sz w:val="28"/>
          <w:szCs w:val="28"/>
        </w:rPr>
        <w:t>校刊</w:t>
      </w:r>
    </w:p>
    <w:p w:rsidR="007B635E" w:rsidRPr="006464D3" w:rsidRDefault="007B635E" w:rsidP="00E32D8B">
      <w:pPr>
        <w:spacing w:line="460" w:lineRule="exact"/>
        <w:ind w:firstLineChars="200" w:firstLine="560"/>
        <w:rPr>
          <w:rFonts w:asciiTheme="minorEastAsia" w:hAnsiTheme="minorEastAsia" w:cs="Arial"/>
          <w:color w:val="000000"/>
          <w:kern w:val="0"/>
          <w:sz w:val="28"/>
          <w:szCs w:val="28"/>
        </w:rPr>
      </w:pPr>
      <w:r w:rsidRPr="006464D3">
        <w:rPr>
          <w:rFonts w:asciiTheme="minorEastAsia" w:hAnsiTheme="minorEastAsia" w:cs="Arial" w:hint="eastAsia"/>
          <w:color w:val="000000"/>
          <w:kern w:val="0"/>
          <w:sz w:val="28"/>
          <w:szCs w:val="28"/>
        </w:rPr>
        <w:t>本学期，认真完成了</w:t>
      </w:r>
      <w:r w:rsidR="002E371F" w:rsidRPr="006464D3">
        <w:rPr>
          <w:rFonts w:asciiTheme="minorEastAsia" w:hAnsiTheme="minorEastAsia" w:cs="Arial" w:hint="eastAsia"/>
          <w:color w:val="000000"/>
          <w:kern w:val="0"/>
          <w:sz w:val="28"/>
          <w:szCs w:val="28"/>
        </w:rPr>
        <w:t>新</w:t>
      </w:r>
      <w:r w:rsidRPr="006464D3">
        <w:rPr>
          <w:rFonts w:asciiTheme="minorEastAsia" w:hAnsiTheme="minorEastAsia" w:cs="Arial" w:hint="eastAsia"/>
          <w:color w:val="000000"/>
          <w:kern w:val="0"/>
          <w:sz w:val="28"/>
          <w:szCs w:val="28"/>
        </w:rPr>
        <w:t>一期《新父母校报》读写专刊</w:t>
      </w:r>
      <w:r w:rsidR="002E371F" w:rsidRPr="006464D3">
        <w:rPr>
          <w:rFonts w:asciiTheme="minorEastAsia" w:hAnsiTheme="minorEastAsia" w:cs="Arial" w:hint="eastAsia"/>
          <w:color w:val="000000"/>
          <w:kern w:val="0"/>
          <w:sz w:val="28"/>
          <w:szCs w:val="28"/>
        </w:rPr>
        <w:t>和</w:t>
      </w:r>
      <w:r w:rsidRPr="006464D3">
        <w:rPr>
          <w:rFonts w:asciiTheme="minorEastAsia" w:hAnsiTheme="minorEastAsia" w:hint="eastAsia"/>
          <w:color w:val="333333"/>
          <w:sz w:val="28"/>
          <w:szCs w:val="28"/>
          <w:shd w:val="clear" w:color="auto" w:fill="FFFFFF"/>
        </w:rPr>
        <w:t>新一期校刊（教师专刊）</w:t>
      </w:r>
      <w:r w:rsidR="002E371F" w:rsidRPr="006464D3">
        <w:rPr>
          <w:rFonts w:asciiTheme="minorEastAsia" w:hAnsiTheme="minorEastAsia" w:hint="eastAsia"/>
          <w:color w:val="333333"/>
          <w:sz w:val="28"/>
          <w:szCs w:val="28"/>
          <w:shd w:val="clear" w:color="auto" w:fill="FFFFFF"/>
        </w:rPr>
        <w:t>。校报上编辑了读写之星、书香家庭、优秀亲子读书会的心得体会与经验交流，为学生与父母提供了宝贵的读写指导。校刊上</w:t>
      </w:r>
      <w:r w:rsidRPr="006464D3">
        <w:rPr>
          <w:rFonts w:asciiTheme="minorEastAsia" w:hAnsiTheme="minorEastAsia" w:hint="eastAsia"/>
          <w:color w:val="333333"/>
          <w:sz w:val="28"/>
          <w:szCs w:val="28"/>
          <w:shd w:val="clear" w:color="auto" w:fill="FFFFFF"/>
        </w:rPr>
        <w:t>收录教师教育教学论文、教学随笔、教学设计</w:t>
      </w:r>
      <w:r w:rsidR="002E371F" w:rsidRPr="006464D3">
        <w:rPr>
          <w:rFonts w:asciiTheme="minorEastAsia" w:hAnsiTheme="minorEastAsia" w:hint="eastAsia"/>
          <w:color w:val="333333"/>
          <w:sz w:val="28"/>
          <w:szCs w:val="28"/>
          <w:shd w:val="clear" w:color="auto" w:fill="FFFFFF"/>
        </w:rPr>
        <w:t>等</w:t>
      </w:r>
      <w:r w:rsidRPr="006464D3">
        <w:rPr>
          <w:rFonts w:asciiTheme="minorEastAsia" w:hAnsiTheme="minorEastAsia" w:hint="eastAsia"/>
          <w:color w:val="333333"/>
          <w:sz w:val="28"/>
          <w:szCs w:val="28"/>
          <w:shd w:val="clear" w:color="auto" w:fill="FFFFFF"/>
        </w:rPr>
        <w:t>共</w:t>
      </w:r>
      <w:r w:rsidR="002E371F" w:rsidRPr="006464D3">
        <w:rPr>
          <w:rFonts w:asciiTheme="minorEastAsia" w:hAnsiTheme="minorEastAsia" w:hint="eastAsia"/>
          <w:color w:val="333333"/>
          <w:sz w:val="28"/>
          <w:szCs w:val="28"/>
          <w:shd w:val="clear" w:color="auto" w:fill="FFFFFF"/>
        </w:rPr>
        <w:t>56</w:t>
      </w:r>
      <w:r w:rsidRPr="006464D3">
        <w:rPr>
          <w:rFonts w:asciiTheme="minorEastAsia" w:hAnsiTheme="minorEastAsia" w:hint="eastAsia"/>
          <w:color w:val="333333"/>
          <w:sz w:val="28"/>
          <w:szCs w:val="28"/>
          <w:shd w:val="clear" w:color="auto" w:fill="FFFFFF"/>
        </w:rPr>
        <w:t>篇，有效地促进了教师</w:t>
      </w:r>
      <w:r w:rsidR="002E371F" w:rsidRPr="006464D3">
        <w:rPr>
          <w:rFonts w:asciiTheme="minorEastAsia" w:hAnsiTheme="minorEastAsia" w:hint="eastAsia"/>
          <w:color w:val="333333"/>
          <w:sz w:val="28"/>
          <w:szCs w:val="28"/>
          <w:shd w:val="clear" w:color="auto" w:fill="FFFFFF"/>
        </w:rPr>
        <w:t>的</w:t>
      </w:r>
      <w:r w:rsidRPr="006464D3">
        <w:rPr>
          <w:rFonts w:asciiTheme="minorEastAsia" w:hAnsiTheme="minorEastAsia" w:hint="eastAsia"/>
          <w:color w:val="333333"/>
          <w:sz w:val="28"/>
          <w:szCs w:val="28"/>
          <w:shd w:val="clear" w:color="auto" w:fill="FFFFFF"/>
        </w:rPr>
        <w:t>专业写作。</w:t>
      </w:r>
      <w:r w:rsidR="002E371F" w:rsidRPr="006464D3">
        <w:rPr>
          <w:rFonts w:asciiTheme="minorEastAsia" w:hAnsiTheme="minorEastAsia" w:cs="Arial" w:hint="eastAsia"/>
          <w:color w:val="000000"/>
          <w:kern w:val="0"/>
          <w:sz w:val="28"/>
          <w:szCs w:val="28"/>
        </w:rPr>
        <w:t>校刊</w:t>
      </w:r>
      <w:r w:rsidRPr="006464D3">
        <w:rPr>
          <w:rFonts w:asciiTheme="minorEastAsia" w:hAnsiTheme="minorEastAsia" w:cs="Arial" w:hint="eastAsia"/>
          <w:color w:val="000000"/>
          <w:kern w:val="0"/>
          <w:sz w:val="28"/>
          <w:szCs w:val="28"/>
        </w:rPr>
        <w:t>封二</w:t>
      </w:r>
      <w:r w:rsidR="002E371F" w:rsidRPr="006464D3">
        <w:rPr>
          <w:rFonts w:asciiTheme="minorEastAsia" w:hAnsiTheme="minorEastAsia" w:cs="Arial" w:hint="eastAsia"/>
          <w:color w:val="000000"/>
          <w:kern w:val="0"/>
          <w:sz w:val="28"/>
          <w:szCs w:val="28"/>
        </w:rPr>
        <w:t>刊印了</w:t>
      </w:r>
      <w:r w:rsidRPr="006464D3">
        <w:rPr>
          <w:rFonts w:asciiTheme="minorEastAsia" w:hAnsiTheme="minorEastAsia" w:cs="Arial" w:hint="eastAsia"/>
          <w:color w:val="000000"/>
          <w:kern w:val="0"/>
          <w:sz w:val="28"/>
          <w:szCs w:val="28"/>
        </w:rPr>
        <w:t>第十</w:t>
      </w:r>
      <w:r w:rsidR="002E371F" w:rsidRPr="006464D3">
        <w:rPr>
          <w:rFonts w:asciiTheme="minorEastAsia" w:hAnsiTheme="minorEastAsia" w:cs="Arial" w:hint="eastAsia"/>
          <w:color w:val="000000"/>
          <w:kern w:val="0"/>
          <w:sz w:val="28"/>
          <w:szCs w:val="28"/>
        </w:rPr>
        <w:t>八</w:t>
      </w:r>
      <w:r w:rsidRPr="006464D3">
        <w:rPr>
          <w:rFonts w:asciiTheme="minorEastAsia" w:hAnsiTheme="minorEastAsia" w:cs="Arial" w:hint="eastAsia"/>
          <w:color w:val="000000"/>
          <w:kern w:val="0"/>
          <w:sz w:val="28"/>
          <w:szCs w:val="28"/>
        </w:rPr>
        <w:t>届读书节</w:t>
      </w:r>
      <w:r w:rsidR="002E371F" w:rsidRPr="006464D3">
        <w:rPr>
          <w:rFonts w:asciiTheme="minorEastAsia" w:hAnsiTheme="minorEastAsia" w:cs="Arial" w:hint="eastAsia"/>
          <w:color w:val="000000"/>
          <w:kern w:val="0"/>
          <w:sz w:val="28"/>
          <w:szCs w:val="28"/>
        </w:rPr>
        <w:t>掠影</w:t>
      </w:r>
      <w:r w:rsidRPr="006464D3">
        <w:rPr>
          <w:rFonts w:asciiTheme="minorEastAsia" w:hAnsiTheme="minorEastAsia" w:cs="Arial" w:hint="eastAsia"/>
          <w:color w:val="000000"/>
          <w:kern w:val="0"/>
          <w:sz w:val="28"/>
          <w:szCs w:val="28"/>
        </w:rPr>
        <w:t>、</w:t>
      </w:r>
      <w:r w:rsidR="002E371F" w:rsidRPr="006464D3">
        <w:rPr>
          <w:rFonts w:asciiTheme="minorEastAsia" w:hAnsiTheme="minorEastAsia" w:cs="Arial" w:hint="eastAsia"/>
          <w:color w:val="000000"/>
          <w:kern w:val="0"/>
          <w:sz w:val="28"/>
          <w:szCs w:val="28"/>
        </w:rPr>
        <w:t>封底内页展示了</w:t>
      </w:r>
      <w:r w:rsidRPr="006464D3">
        <w:rPr>
          <w:rFonts w:asciiTheme="minorEastAsia" w:hAnsiTheme="minorEastAsia" w:cs="Arial" w:hint="eastAsia"/>
          <w:color w:val="000000"/>
          <w:kern w:val="0"/>
          <w:sz w:val="28"/>
          <w:szCs w:val="28"/>
        </w:rPr>
        <w:t>小记者风采。本册校刊全面呈现了学校一年来的课题研究、课堂实践、教师发展</w:t>
      </w:r>
      <w:r w:rsidR="002E371F" w:rsidRPr="006464D3">
        <w:rPr>
          <w:rFonts w:asciiTheme="minorEastAsia" w:hAnsiTheme="minorEastAsia" w:cs="Arial" w:hint="eastAsia"/>
          <w:color w:val="000000"/>
          <w:kern w:val="0"/>
          <w:sz w:val="28"/>
          <w:szCs w:val="28"/>
        </w:rPr>
        <w:t>和</w:t>
      </w:r>
      <w:r w:rsidRPr="006464D3">
        <w:rPr>
          <w:rFonts w:asciiTheme="minorEastAsia" w:hAnsiTheme="minorEastAsia" w:cs="Arial" w:hint="eastAsia"/>
          <w:color w:val="000000"/>
          <w:kern w:val="0"/>
          <w:sz w:val="28"/>
          <w:szCs w:val="28"/>
        </w:rPr>
        <w:t>特色建设</w:t>
      </w:r>
      <w:r w:rsidR="002E371F" w:rsidRPr="006464D3">
        <w:rPr>
          <w:rFonts w:asciiTheme="minorEastAsia" w:hAnsiTheme="minorEastAsia" w:cs="Arial" w:hint="eastAsia"/>
          <w:color w:val="000000"/>
          <w:kern w:val="0"/>
          <w:sz w:val="28"/>
          <w:szCs w:val="28"/>
        </w:rPr>
        <w:t>等</w:t>
      </w:r>
      <w:r w:rsidRPr="006464D3">
        <w:rPr>
          <w:rFonts w:asciiTheme="minorEastAsia" w:hAnsiTheme="minorEastAsia" w:cs="Arial" w:hint="eastAsia"/>
          <w:color w:val="000000"/>
          <w:kern w:val="0"/>
          <w:sz w:val="28"/>
          <w:szCs w:val="28"/>
        </w:rPr>
        <w:t>情况。</w:t>
      </w:r>
    </w:p>
    <w:p w:rsidR="002E371F" w:rsidRPr="006464D3" w:rsidRDefault="002E371F" w:rsidP="00E32D8B">
      <w:pPr>
        <w:spacing w:line="460" w:lineRule="exact"/>
        <w:ind w:firstLineChars="200" w:firstLine="562"/>
        <w:rPr>
          <w:rFonts w:asciiTheme="minorEastAsia" w:hAnsiTheme="minorEastAsia"/>
          <w:b/>
          <w:sz w:val="28"/>
          <w:szCs w:val="28"/>
        </w:rPr>
      </w:pPr>
      <w:r w:rsidRPr="006464D3">
        <w:rPr>
          <w:rFonts w:asciiTheme="minorEastAsia" w:hAnsiTheme="minorEastAsia" w:hint="eastAsia"/>
          <w:b/>
          <w:sz w:val="28"/>
          <w:szCs w:val="28"/>
        </w:rPr>
        <w:t>六、</w:t>
      </w:r>
      <w:r w:rsidR="006464D3" w:rsidRPr="006464D3">
        <w:rPr>
          <w:rFonts w:asciiTheme="minorEastAsia" w:hAnsiTheme="minorEastAsia" w:hint="eastAsia"/>
          <w:b/>
          <w:sz w:val="28"/>
          <w:szCs w:val="28"/>
        </w:rPr>
        <w:t>创新</w:t>
      </w:r>
      <w:r w:rsidRPr="006464D3">
        <w:rPr>
          <w:rFonts w:asciiTheme="minorEastAsia" w:hAnsiTheme="minorEastAsia" w:hint="eastAsia"/>
          <w:b/>
          <w:sz w:val="28"/>
          <w:szCs w:val="28"/>
        </w:rPr>
        <w:t>开展“三课同建”校本研修活动</w:t>
      </w:r>
    </w:p>
    <w:p w:rsidR="002E371F" w:rsidRPr="006464D3" w:rsidRDefault="002E371F" w:rsidP="00E32D8B">
      <w:pPr>
        <w:spacing w:line="460" w:lineRule="exact"/>
        <w:ind w:firstLineChars="200" w:firstLine="560"/>
        <w:rPr>
          <w:rFonts w:asciiTheme="minorEastAsia" w:hAnsiTheme="minorEastAsia"/>
          <w:sz w:val="28"/>
          <w:szCs w:val="28"/>
        </w:rPr>
      </w:pPr>
      <w:r w:rsidRPr="006464D3">
        <w:rPr>
          <w:rFonts w:asciiTheme="minorEastAsia" w:hAnsiTheme="minorEastAsia" w:hint="eastAsia"/>
          <w:sz w:val="28"/>
          <w:szCs w:val="28"/>
        </w:rPr>
        <w:t>本</w:t>
      </w:r>
      <w:r w:rsidR="006464D3" w:rsidRPr="006464D3">
        <w:rPr>
          <w:rFonts w:asciiTheme="minorEastAsia" w:hAnsiTheme="minorEastAsia" w:hint="eastAsia"/>
          <w:sz w:val="28"/>
          <w:szCs w:val="28"/>
        </w:rPr>
        <w:t>学期</w:t>
      </w:r>
      <w:r w:rsidRPr="006464D3">
        <w:rPr>
          <w:rFonts w:asciiTheme="minorEastAsia" w:hAnsiTheme="minorEastAsia" w:cs="Arial"/>
          <w:kern w:val="0"/>
          <w:sz w:val="28"/>
          <w:szCs w:val="28"/>
        </w:rPr>
        <w:t>在原有</w:t>
      </w:r>
      <w:r w:rsidRPr="006464D3">
        <w:rPr>
          <w:rFonts w:asciiTheme="minorEastAsia" w:hAnsiTheme="minorEastAsia" w:cs="Arial" w:hint="eastAsia"/>
          <w:kern w:val="0"/>
          <w:sz w:val="28"/>
          <w:szCs w:val="28"/>
        </w:rPr>
        <w:t>“</w:t>
      </w:r>
      <w:r w:rsidRPr="006464D3">
        <w:rPr>
          <w:rFonts w:asciiTheme="minorEastAsia" w:hAnsiTheme="minorEastAsia" w:cs="Arial"/>
          <w:kern w:val="0"/>
          <w:sz w:val="28"/>
          <w:szCs w:val="28"/>
        </w:rPr>
        <w:t>三课同建</w:t>
      </w:r>
      <w:r w:rsidRPr="006464D3">
        <w:rPr>
          <w:rFonts w:asciiTheme="minorEastAsia" w:hAnsiTheme="minorEastAsia" w:cs="Arial" w:hint="eastAsia"/>
          <w:kern w:val="0"/>
          <w:sz w:val="28"/>
          <w:szCs w:val="28"/>
        </w:rPr>
        <w:t>”</w:t>
      </w:r>
      <w:r w:rsidRPr="006464D3">
        <w:rPr>
          <w:rFonts w:asciiTheme="minorEastAsia" w:hAnsiTheme="minorEastAsia" w:cs="Arial"/>
          <w:kern w:val="0"/>
          <w:sz w:val="28"/>
          <w:szCs w:val="28"/>
        </w:rPr>
        <w:t>模式</w:t>
      </w:r>
      <w:r w:rsidRPr="006464D3">
        <w:rPr>
          <w:rFonts w:asciiTheme="minorEastAsia" w:hAnsiTheme="minorEastAsia" w:cs="Arial" w:hint="eastAsia"/>
          <w:kern w:val="0"/>
          <w:sz w:val="28"/>
          <w:szCs w:val="28"/>
        </w:rPr>
        <w:t>的</w:t>
      </w:r>
      <w:r w:rsidRPr="006464D3">
        <w:rPr>
          <w:rFonts w:asciiTheme="minorEastAsia" w:hAnsiTheme="minorEastAsia" w:cs="Arial"/>
          <w:kern w:val="0"/>
          <w:sz w:val="28"/>
          <w:szCs w:val="28"/>
        </w:rPr>
        <w:t>基础上有所创新</w:t>
      </w:r>
      <w:r w:rsidRPr="006464D3">
        <w:rPr>
          <w:rFonts w:asciiTheme="minorEastAsia" w:hAnsiTheme="minorEastAsia" w:cs="Arial" w:hint="eastAsia"/>
          <w:kern w:val="0"/>
          <w:sz w:val="28"/>
          <w:szCs w:val="28"/>
        </w:rPr>
        <w:t>，</w:t>
      </w:r>
      <w:r w:rsidRPr="006464D3">
        <w:rPr>
          <w:rFonts w:asciiTheme="minorEastAsia" w:hAnsiTheme="minorEastAsia" w:cs="Arial"/>
          <w:kern w:val="0"/>
          <w:sz w:val="28"/>
          <w:szCs w:val="28"/>
        </w:rPr>
        <w:t>从课程、课题、课堂三个维度共同建设，同步推进，以达成</w:t>
      </w:r>
      <w:r w:rsidRPr="006464D3">
        <w:rPr>
          <w:rFonts w:asciiTheme="minorEastAsia" w:hAnsiTheme="minorEastAsia" w:cs="Arial" w:hint="eastAsia"/>
          <w:kern w:val="0"/>
          <w:sz w:val="28"/>
          <w:szCs w:val="28"/>
        </w:rPr>
        <w:t>“</w:t>
      </w:r>
      <w:r w:rsidRPr="006464D3">
        <w:rPr>
          <w:rFonts w:asciiTheme="minorEastAsia" w:hAnsiTheme="minorEastAsia" w:cs="Arial"/>
          <w:kern w:val="0"/>
          <w:sz w:val="28"/>
          <w:szCs w:val="28"/>
        </w:rPr>
        <w:t>温润如玉，勇攀高峰</w:t>
      </w:r>
      <w:r w:rsidRPr="006464D3">
        <w:rPr>
          <w:rFonts w:asciiTheme="minorEastAsia" w:hAnsiTheme="minorEastAsia" w:cs="Arial" w:hint="eastAsia"/>
          <w:kern w:val="0"/>
          <w:sz w:val="28"/>
          <w:szCs w:val="28"/>
        </w:rPr>
        <w:t>”</w:t>
      </w:r>
      <w:r w:rsidRPr="006464D3">
        <w:rPr>
          <w:rFonts w:asciiTheme="minorEastAsia" w:hAnsiTheme="minorEastAsia" w:cs="Arial"/>
          <w:kern w:val="0"/>
          <w:sz w:val="28"/>
          <w:szCs w:val="28"/>
        </w:rPr>
        <w:t>这一玉峰课程内涵目标</w:t>
      </w:r>
      <w:r w:rsidRPr="006464D3">
        <w:rPr>
          <w:rFonts w:asciiTheme="minorEastAsia" w:hAnsiTheme="minorEastAsia" w:cs="Arial" w:hint="eastAsia"/>
          <w:kern w:val="0"/>
          <w:sz w:val="28"/>
          <w:szCs w:val="28"/>
        </w:rPr>
        <w:t>。</w:t>
      </w:r>
    </w:p>
    <w:p w:rsidR="002E371F" w:rsidRPr="006464D3" w:rsidRDefault="002E371F" w:rsidP="00E32D8B">
      <w:pPr>
        <w:spacing w:line="460" w:lineRule="exact"/>
        <w:ind w:firstLineChars="200" w:firstLine="560"/>
        <w:rPr>
          <w:rFonts w:asciiTheme="minorEastAsia" w:hAnsiTheme="minorEastAsia"/>
          <w:sz w:val="28"/>
          <w:szCs w:val="28"/>
        </w:rPr>
      </w:pPr>
      <w:r w:rsidRPr="006464D3">
        <w:rPr>
          <w:rFonts w:asciiTheme="minorEastAsia" w:hAnsiTheme="minorEastAsia" w:cs="Arial"/>
          <w:kern w:val="0"/>
          <w:sz w:val="28"/>
          <w:szCs w:val="28"/>
        </w:rPr>
        <w:t>本次校本研修共有两大活动：课堂教学展示和现场沙龙研讨。首先语文高静、体育张丹、科学屈晓清、音乐王佩佩四位老师进行</w:t>
      </w:r>
      <w:r w:rsidRPr="006464D3">
        <w:rPr>
          <w:rFonts w:asciiTheme="minorEastAsia" w:hAnsiTheme="minorEastAsia" w:cs="Arial" w:hint="eastAsia"/>
          <w:kern w:val="0"/>
          <w:sz w:val="28"/>
          <w:szCs w:val="28"/>
        </w:rPr>
        <w:t>了精彩的</w:t>
      </w:r>
      <w:r w:rsidRPr="006464D3">
        <w:rPr>
          <w:rFonts w:asciiTheme="minorEastAsia" w:hAnsiTheme="minorEastAsia" w:cs="Arial"/>
          <w:kern w:val="0"/>
          <w:sz w:val="28"/>
          <w:szCs w:val="28"/>
        </w:rPr>
        <w:t>课堂教学展示，全体教师跨学科听课2节以上。张英副校长、徐美芳</w:t>
      </w:r>
      <w:r w:rsidRPr="006464D3">
        <w:rPr>
          <w:rFonts w:asciiTheme="minorEastAsia" w:hAnsiTheme="minorEastAsia" w:cs="Arial" w:hint="eastAsia"/>
          <w:kern w:val="0"/>
          <w:sz w:val="28"/>
          <w:szCs w:val="28"/>
        </w:rPr>
        <w:t>主任</w:t>
      </w:r>
      <w:r w:rsidRPr="006464D3">
        <w:rPr>
          <w:rFonts w:asciiTheme="minorEastAsia" w:hAnsiTheme="minorEastAsia" w:cs="Arial"/>
          <w:kern w:val="0"/>
          <w:sz w:val="28"/>
          <w:szCs w:val="28"/>
        </w:rPr>
        <w:t>、张进、蔡勤燕</w:t>
      </w:r>
      <w:r w:rsidRPr="006464D3">
        <w:rPr>
          <w:rFonts w:asciiTheme="minorEastAsia" w:hAnsiTheme="minorEastAsia" w:cs="Arial" w:hint="eastAsia"/>
          <w:kern w:val="0"/>
          <w:sz w:val="28"/>
          <w:szCs w:val="28"/>
        </w:rPr>
        <w:t>4</w:t>
      </w:r>
      <w:r w:rsidRPr="006464D3">
        <w:rPr>
          <w:rFonts w:asciiTheme="minorEastAsia" w:hAnsiTheme="minorEastAsia" w:cs="Arial"/>
          <w:kern w:val="0"/>
          <w:sz w:val="28"/>
          <w:szCs w:val="28"/>
        </w:rPr>
        <w:t>位骨干教师</w:t>
      </w:r>
      <w:r w:rsidRPr="006464D3">
        <w:rPr>
          <w:rFonts w:asciiTheme="minorEastAsia" w:hAnsiTheme="minorEastAsia" w:hint="eastAsia"/>
          <w:sz w:val="28"/>
          <w:szCs w:val="28"/>
        </w:rPr>
        <w:t>分别从学科角度、课堂展现及</w:t>
      </w:r>
      <w:r w:rsidRPr="006464D3">
        <w:rPr>
          <w:rFonts w:asciiTheme="minorEastAsia" w:hAnsiTheme="minorEastAsia" w:hint="eastAsia"/>
          <w:sz w:val="28"/>
          <w:szCs w:val="28"/>
        </w:rPr>
        <w:lastRenderedPageBreak/>
        <w:t>课程开发等角度对这4节课进行了点评，画龙点睛，共勉进取，</w:t>
      </w:r>
      <w:r w:rsidRPr="006464D3">
        <w:rPr>
          <w:rFonts w:asciiTheme="minorEastAsia" w:hAnsiTheme="minorEastAsia" w:cs="Arial"/>
          <w:kern w:val="0"/>
          <w:sz w:val="28"/>
          <w:szCs w:val="28"/>
        </w:rPr>
        <w:t>相信各学科有了更深入的了解</w:t>
      </w:r>
      <w:r w:rsidRPr="006464D3">
        <w:rPr>
          <w:rFonts w:asciiTheme="minorEastAsia" w:hAnsiTheme="minorEastAsia" w:cs="Arial" w:hint="eastAsia"/>
          <w:kern w:val="0"/>
          <w:sz w:val="28"/>
          <w:szCs w:val="28"/>
        </w:rPr>
        <w:t>与</w:t>
      </w:r>
      <w:r w:rsidRPr="006464D3">
        <w:rPr>
          <w:rFonts w:asciiTheme="minorEastAsia" w:hAnsiTheme="minorEastAsia" w:cs="Arial"/>
          <w:kern w:val="0"/>
          <w:sz w:val="28"/>
          <w:szCs w:val="28"/>
        </w:rPr>
        <w:t>融合。</w:t>
      </w:r>
      <w:r w:rsidRPr="006464D3">
        <w:rPr>
          <w:rFonts w:asciiTheme="minorEastAsia" w:hAnsiTheme="minorEastAsia" w:hint="eastAsia"/>
          <w:sz w:val="28"/>
          <w:szCs w:val="28"/>
        </w:rPr>
        <w:t xml:space="preserve"> </w:t>
      </w:r>
      <w:r w:rsidR="006464D3" w:rsidRPr="006464D3">
        <w:rPr>
          <w:rFonts w:asciiTheme="minorEastAsia" w:hAnsiTheme="minorEastAsia" w:hint="eastAsia"/>
          <w:sz w:val="28"/>
          <w:szCs w:val="28"/>
        </w:rPr>
        <w:t>其次，</w:t>
      </w:r>
      <w:r w:rsidRPr="006464D3">
        <w:rPr>
          <w:rFonts w:asciiTheme="minorEastAsia" w:hAnsiTheme="minorEastAsia" w:hint="eastAsia"/>
          <w:sz w:val="28"/>
          <w:szCs w:val="28"/>
        </w:rPr>
        <w:t>苏培凤副校长作了《温润如玉 永攀高峰的玉峰课堂》主题式讲座。提出了两个方面的要求：1. 学生方面：玉峰的活力课堂应该有三个关键词——习惯、思考、专注；2. 教师方面：推进玉峰活力课堂的管理体制——三思随堂听课、三行教研活动、三课同建期末汇报。站在课程和课题的角度来展示课堂，审视课堂，不断提升课堂品质，不断提升教师专业素养，从而达成温润如玉，永攀高峰的目标。为了使我们的课堂高效而有活力，我们必须有课题为引领。只有教师成为研究者，才能使教研活动植根于课堂，才能使教育科研成果在教学实践中得到展示，转变为教育生产力。</w:t>
      </w:r>
      <w:r w:rsidRPr="006464D3">
        <w:rPr>
          <w:rFonts w:asciiTheme="minorEastAsia" w:hAnsiTheme="minorEastAsia" w:cs="Arial"/>
          <w:kern w:val="0"/>
          <w:sz w:val="28"/>
          <w:szCs w:val="28"/>
        </w:rPr>
        <w:t>教科室详细解读了我校“十三五”规划课题——</w:t>
      </w:r>
      <w:r w:rsidRPr="006464D3">
        <w:rPr>
          <w:rFonts w:asciiTheme="minorEastAsia" w:hAnsiTheme="minorEastAsia" w:cs="Arial" w:hint="eastAsia"/>
          <w:kern w:val="0"/>
          <w:sz w:val="28"/>
          <w:szCs w:val="28"/>
        </w:rPr>
        <w:t>《</w:t>
      </w:r>
      <w:r w:rsidRPr="006464D3">
        <w:rPr>
          <w:rFonts w:asciiTheme="minorEastAsia" w:hAnsiTheme="minorEastAsia" w:cs="Arial"/>
          <w:kern w:val="0"/>
          <w:sz w:val="28"/>
          <w:szCs w:val="28"/>
        </w:rPr>
        <w:t>实践取向的小学教师课程能力提升的校本研究</w:t>
      </w:r>
      <w:r w:rsidRPr="006464D3">
        <w:rPr>
          <w:rFonts w:asciiTheme="minorEastAsia" w:hAnsiTheme="minorEastAsia" w:cs="Arial" w:hint="eastAsia"/>
          <w:kern w:val="0"/>
          <w:sz w:val="28"/>
          <w:szCs w:val="28"/>
        </w:rPr>
        <w:t>》</w:t>
      </w:r>
      <w:r w:rsidRPr="006464D3">
        <w:rPr>
          <w:rFonts w:asciiTheme="minorEastAsia" w:hAnsiTheme="minorEastAsia" w:cs="Arial"/>
          <w:kern w:val="0"/>
          <w:sz w:val="28"/>
          <w:szCs w:val="28"/>
        </w:rPr>
        <w:t>。</w:t>
      </w:r>
      <w:r w:rsidRPr="006464D3">
        <w:rPr>
          <w:rFonts w:asciiTheme="minorEastAsia" w:hAnsiTheme="minorEastAsia" w:hint="eastAsia"/>
          <w:sz w:val="28"/>
          <w:szCs w:val="28"/>
        </w:rPr>
        <w:t xml:space="preserve"> </w:t>
      </w:r>
    </w:p>
    <w:p w:rsidR="002E371F" w:rsidRPr="006464D3" w:rsidRDefault="002E371F" w:rsidP="00E32D8B">
      <w:pPr>
        <w:spacing w:line="460" w:lineRule="exact"/>
        <w:ind w:firstLineChars="200" w:firstLine="560"/>
        <w:rPr>
          <w:rFonts w:asciiTheme="minorEastAsia" w:hAnsiTheme="minorEastAsia"/>
          <w:sz w:val="28"/>
          <w:szCs w:val="28"/>
        </w:rPr>
      </w:pPr>
      <w:r w:rsidRPr="006464D3">
        <w:rPr>
          <w:rFonts w:asciiTheme="minorEastAsia" w:hAnsiTheme="minorEastAsia" w:hint="eastAsia"/>
          <w:sz w:val="28"/>
          <w:szCs w:val="28"/>
        </w:rPr>
        <w:t>最后，朱小敏校长对本次有所创新的校本研修活动与老师们参与跨学科教研的积极性做了充分的肯定并提出了殷殷期望。每一位玉峰人应熟悉课题、认识课程，思考课堂，回归实践，做有玉峰特色的课程建设。</w:t>
      </w:r>
    </w:p>
    <w:p w:rsidR="002E371F" w:rsidRPr="006464D3" w:rsidRDefault="002E371F" w:rsidP="00E32D8B">
      <w:pPr>
        <w:widowControl/>
        <w:shd w:val="clear" w:color="auto" w:fill="FFFFFF"/>
        <w:spacing w:line="460" w:lineRule="exact"/>
        <w:ind w:firstLineChars="200" w:firstLine="560"/>
        <w:jc w:val="left"/>
        <w:rPr>
          <w:rFonts w:asciiTheme="minorEastAsia" w:hAnsiTheme="minorEastAsia"/>
          <w:sz w:val="28"/>
          <w:szCs w:val="28"/>
        </w:rPr>
      </w:pPr>
      <w:r w:rsidRPr="006464D3">
        <w:rPr>
          <w:rFonts w:asciiTheme="minorEastAsia" w:hAnsiTheme="minorEastAsia" w:hint="eastAsia"/>
          <w:sz w:val="28"/>
          <w:szCs w:val="28"/>
        </w:rPr>
        <w:t>本次</w:t>
      </w:r>
      <w:r w:rsidRPr="006464D3">
        <w:rPr>
          <w:rFonts w:asciiTheme="minorEastAsia" w:hAnsiTheme="minorEastAsia"/>
          <w:sz w:val="28"/>
          <w:szCs w:val="28"/>
        </w:rPr>
        <w:t>活动，老师们在驾驭课堂能力、教科研能力和课程建构能力等方面收获多多，思考也多多。</w:t>
      </w:r>
    </w:p>
    <w:p w:rsidR="007B635E" w:rsidRDefault="002E371F" w:rsidP="00E32D8B">
      <w:pPr>
        <w:widowControl/>
        <w:shd w:val="clear" w:color="auto" w:fill="FFFFFF"/>
        <w:spacing w:line="460" w:lineRule="exact"/>
        <w:ind w:firstLineChars="200" w:firstLine="560"/>
        <w:jc w:val="left"/>
        <w:rPr>
          <w:rFonts w:asciiTheme="minorEastAsia" w:hAnsiTheme="minorEastAsia"/>
          <w:sz w:val="28"/>
          <w:szCs w:val="28"/>
        </w:rPr>
      </w:pPr>
      <w:r w:rsidRPr="006464D3">
        <w:rPr>
          <w:rFonts w:asciiTheme="minorEastAsia" w:hAnsiTheme="minorEastAsia" w:cs="Arial" w:hint="eastAsia"/>
          <w:color w:val="000000"/>
          <w:kern w:val="0"/>
          <w:sz w:val="28"/>
          <w:szCs w:val="28"/>
        </w:rPr>
        <w:t xml:space="preserve"> </w:t>
      </w:r>
      <w:r w:rsidR="007B635E" w:rsidRPr="006464D3">
        <w:rPr>
          <w:rFonts w:asciiTheme="minorEastAsia" w:hAnsiTheme="minorEastAsia" w:cs="Arial" w:hint="eastAsia"/>
          <w:color w:val="000000"/>
          <w:kern w:val="0"/>
          <w:sz w:val="28"/>
          <w:szCs w:val="28"/>
        </w:rPr>
        <w:t>回顾过程，我们辛苦并快乐着。展望未来，我们满怀信心，且行且思，</w:t>
      </w:r>
      <w:r w:rsidR="006464D3" w:rsidRPr="006464D3">
        <w:rPr>
          <w:rFonts w:asciiTheme="minorEastAsia" w:hAnsiTheme="minorEastAsia"/>
          <w:sz w:val="28"/>
          <w:szCs w:val="28"/>
        </w:rPr>
        <w:t>让我们在新一任朱校长的带领下，跟上“活力玉峰”的脚步，温润如玉，勇攀高峰</w:t>
      </w:r>
      <w:r w:rsidR="006464D3" w:rsidRPr="006464D3">
        <w:rPr>
          <w:rFonts w:asciiTheme="minorEastAsia" w:hAnsiTheme="minorEastAsia" w:hint="eastAsia"/>
          <w:sz w:val="28"/>
          <w:szCs w:val="28"/>
        </w:rPr>
        <w:t>！</w:t>
      </w:r>
    </w:p>
    <w:p w:rsidR="005A01D3" w:rsidRPr="006464D3" w:rsidRDefault="005A01D3" w:rsidP="005A01D3">
      <w:pPr>
        <w:widowControl/>
        <w:shd w:val="clear" w:color="auto" w:fill="FFFFFF"/>
        <w:ind w:firstLineChars="200" w:firstLine="560"/>
        <w:jc w:val="right"/>
        <w:rPr>
          <w:rFonts w:asciiTheme="minorEastAsia" w:hAnsiTheme="minorEastAsia" w:cs="Arial"/>
          <w:color w:val="000000"/>
          <w:kern w:val="0"/>
          <w:sz w:val="28"/>
          <w:szCs w:val="28"/>
        </w:rPr>
      </w:pPr>
      <w:r>
        <w:rPr>
          <w:rFonts w:asciiTheme="minorEastAsia" w:hAnsiTheme="minorEastAsia" w:hint="eastAsia"/>
          <w:sz w:val="28"/>
          <w:szCs w:val="28"/>
        </w:rPr>
        <w:t>2019年1月</w:t>
      </w:r>
    </w:p>
    <w:sectPr w:rsidR="005A01D3" w:rsidRPr="006464D3" w:rsidSect="000D47E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4153" w:rsidRDefault="00B14153" w:rsidP="00C55A38">
      <w:r>
        <w:separator/>
      </w:r>
    </w:p>
  </w:endnote>
  <w:endnote w:type="continuationSeparator" w:id="1">
    <w:p w:rsidR="00B14153" w:rsidRDefault="00B14153" w:rsidP="00C55A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FZWBK--GBK1-0">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29642"/>
      <w:docPartObj>
        <w:docPartGallery w:val="Page Numbers (Bottom of Page)"/>
        <w:docPartUnique/>
      </w:docPartObj>
    </w:sdtPr>
    <w:sdtContent>
      <w:p w:rsidR="00C55A38" w:rsidRDefault="00F56DAF">
        <w:pPr>
          <w:pStyle w:val="a5"/>
          <w:jc w:val="center"/>
        </w:pPr>
        <w:r w:rsidRPr="00F56DAF">
          <w:fldChar w:fldCharType="begin"/>
        </w:r>
        <w:r w:rsidR="000B3217">
          <w:instrText xml:space="preserve"> PAGE   \* MERGEFORMAT </w:instrText>
        </w:r>
        <w:r w:rsidRPr="00F56DAF">
          <w:fldChar w:fldCharType="separate"/>
        </w:r>
        <w:r w:rsidR="00D23A0D" w:rsidRPr="00D23A0D">
          <w:rPr>
            <w:noProof/>
            <w:lang w:val="zh-CN"/>
          </w:rPr>
          <w:t>1</w:t>
        </w:r>
        <w:r>
          <w:rPr>
            <w:noProof/>
            <w:lang w:val="zh-CN"/>
          </w:rPr>
          <w:fldChar w:fldCharType="end"/>
        </w:r>
      </w:p>
    </w:sdtContent>
  </w:sdt>
  <w:p w:rsidR="00C55A38" w:rsidRDefault="00C55A3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4153" w:rsidRDefault="00B14153" w:rsidP="00C55A38">
      <w:r>
        <w:separator/>
      </w:r>
    </w:p>
  </w:footnote>
  <w:footnote w:type="continuationSeparator" w:id="1">
    <w:p w:rsidR="00B14153" w:rsidRDefault="00B14153" w:rsidP="00C55A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241E16"/>
    <w:multiLevelType w:val="hybridMultilevel"/>
    <w:tmpl w:val="23D29A52"/>
    <w:lvl w:ilvl="0" w:tplc="1CE4B92A">
      <w:start w:val="1"/>
      <w:numFmt w:val="japaneseCounting"/>
      <w:lvlText w:val="%1、"/>
      <w:lvlJc w:val="left"/>
      <w:pPr>
        <w:ind w:left="1262" w:hanging="720"/>
      </w:pPr>
      <w:rPr>
        <w:rFonts w:hint="default"/>
      </w:rPr>
    </w:lvl>
    <w:lvl w:ilvl="1" w:tplc="04090019" w:tentative="1">
      <w:start w:val="1"/>
      <w:numFmt w:val="lowerLetter"/>
      <w:lvlText w:val="%2)"/>
      <w:lvlJc w:val="left"/>
      <w:pPr>
        <w:ind w:left="1382" w:hanging="420"/>
      </w:pPr>
    </w:lvl>
    <w:lvl w:ilvl="2" w:tplc="0409001B" w:tentative="1">
      <w:start w:val="1"/>
      <w:numFmt w:val="lowerRoman"/>
      <w:lvlText w:val="%3."/>
      <w:lvlJc w:val="right"/>
      <w:pPr>
        <w:ind w:left="1802" w:hanging="420"/>
      </w:pPr>
    </w:lvl>
    <w:lvl w:ilvl="3" w:tplc="0409000F" w:tentative="1">
      <w:start w:val="1"/>
      <w:numFmt w:val="decimal"/>
      <w:lvlText w:val="%4."/>
      <w:lvlJc w:val="left"/>
      <w:pPr>
        <w:ind w:left="2222" w:hanging="420"/>
      </w:pPr>
    </w:lvl>
    <w:lvl w:ilvl="4" w:tplc="04090019" w:tentative="1">
      <w:start w:val="1"/>
      <w:numFmt w:val="lowerLetter"/>
      <w:lvlText w:val="%5)"/>
      <w:lvlJc w:val="left"/>
      <w:pPr>
        <w:ind w:left="2642" w:hanging="420"/>
      </w:pPr>
    </w:lvl>
    <w:lvl w:ilvl="5" w:tplc="0409001B" w:tentative="1">
      <w:start w:val="1"/>
      <w:numFmt w:val="lowerRoman"/>
      <w:lvlText w:val="%6."/>
      <w:lvlJc w:val="right"/>
      <w:pPr>
        <w:ind w:left="3062" w:hanging="420"/>
      </w:pPr>
    </w:lvl>
    <w:lvl w:ilvl="6" w:tplc="0409000F" w:tentative="1">
      <w:start w:val="1"/>
      <w:numFmt w:val="decimal"/>
      <w:lvlText w:val="%7."/>
      <w:lvlJc w:val="left"/>
      <w:pPr>
        <w:ind w:left="3482" w:hanging="420"/>
      </w:pPr>
    </w:lvl>
    <w:lvl w:ilvl="7" w:tplc="04090019" w:tentative="1">
      <w:start w:val="1"/>
      <w:numFmt w:val="lowerLetter"/>
      <w:lvlText w:val="%8)"/>
      <w:lvlJc w:val="left"/>
      <w:pPr>
        <w:ind w:left="3902" w:hanging="420"/>
      </w:pPr>
    </w:lvl>
    <w:lvl w:ilvl="8" w:tplc="0409001B" w:tentative="1">
      <w:start w:val="1"/>
      <w:numFmt w:val="lowerRoman"/>
      <w:lvlText w:val="%9."/>
      <w:lvlJc w:val="right"/>
      <w:pPr>
        <w:ind w:left="432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C69D8"/>
    <w:rsid w:val="000B3217"/>
    <w:rsid w:val="000D47EB"/>
    <w:rsid w:val="001E0E5C"/>
    <w:rsid w:val="0021734F"/>
    <w:rsid w:val="00225961"/>
    <w:rsid w:val="00257F96"/>
    <w:rsid w:val="002E371F"/>
    <w:rsid w:val="002F5CC9"/>
    <w:rsid w:val="00483019"/>
    <w:rsid w:val="00483071"/>
    <w:rsid w:val="004F5629"/>
    <w:rsid w:val="0058357F"/>
    <w:rsid w:val="0058383C"/>
    <w:rsid w:val="005A01D3"/>
    <w:rsid w:val="005C69D8"/>
    <w:rsid w:val="005E4328"/>
    <w:rsid w:val="00630225"/>
    <w:rsid w:val="00643CFA"/>
    <w:rsid w:val="006464D3"/>
    <w:rsid w:val="00662776"/>
    <w:rsid w:val="00677714"/>
    <w:rsid w:val="006E6C75"/>
    <w:rsid w:val="00727813"/>
    <w:rsid w:val="00735361"/>
    <w:rsid w:val="00781793"/>
    <w:rsid w:val="007B635E"/>
    <w:rsid w:val="007C3E79"/>
    <w:rsid w:val="007E2A6E"/>
    <w:rsid w:val="008A5430"/>
    <w:rsid w:val="008D4450"/>
    <w:rsid w:val="00901AB5"/>
    <w:rsid w:val="009840D5"/>
    <w:rsid w:val="00A8686E"/>
    <w:rsid w:val="00AC3AF9"/>
    <w:rsid w:val="00B14153"/>
    <w:rsid w:val="00B56387"/>
    <w:rsid w:val="00BC61BE"/>
    <w:rsid w:val="00BD1947"/>
    <w:rsid w:val="00C55A38"/>
    <w:rsid w:val="00CD284A"/>
    <w:rsid w:val="00CF0D23"/>
    <w:rsid w:val="00D23A0D"/>
    <w:rsid w:val="00D52FA3"/>
    <w:rsid w:val="00D91992"/>
    <w:rsid w:val="00DC4AA8"/>
    <w:rsid w:val="00DF56BE"/>
    <w:rsid w:val="00E32D8B"/>
    <w:rsid w:val="00E669E4"/>
    <w:rsid w:val="00F01E7A"/>
    <w:rsid w:val="00F33EE7"/>
    <w:rsid w:val="00F512E9"/>
    <w:rsid w:val="00F56D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7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1734F"/>
    <w:rPr>
      <w:sz w:val="18"/>
      <w:szCs w:val="18"/>
    </w:rPr>
  </w:style>
  <w:style w:type="character" w:customStyle="1" w:styleId="Char">
    <w:name w:val="批注框文本 Char"/>
    <w:basedOn w:val="a0"/>
    <w:link w:val="a3"/>
    <w:uiPriority w:val="99"/>
    <w:semiHidden/>
    <w:rsid w:val="0021734F"/>
    <w:rPr>
      <w:sz w:val="18"/>
      <w:szCs w:val="18"/>
    </w:rPr>
  </w:style>
  <w:style w:type="paragraph" w:styleId="a4">
    <w:name w:val="header"/>
    <w:basedOn w:val="a"/>
    <w:link w:val="Char0"/>
    <w:uiPriority w:val="99"/>
    <w:semiHidden/>
    <w:unhideWhenUsed/>
    <w:rsid w:val="00C55A3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55A38"/>
    <w:rPr>
      <w:sz w:val="18"/>
      <w:szCs w:val="18"/>
    </w:rPr>
  </w:style>
  <w:style w:type="paragraph" w:styleId="a5">
    <w:name w:val="footer"/>
    <w:basedOn w:val="a"/>
    <w:link w:val="Char1"/>
    <w:uiPriority w:val="99"/>
    <w:unhideWhenUsed/>
    <w:rsid w:val="00C55A38"/>
    <w:pPr>
      <w:tabs>
        <w:tab w:val="center" w:pos="4153"/>
        <w:tab w:val="right" w:pos="8306"/>
      </w:tabs>
      <w:snapToGrid w:val="0"/>
      <w:jc w:val="left"/>
    </w:pPr>
    <w:rPr>
      <w:sz w:val="18"/>
      <w:szCs w:val="18"/>
    </w:rPr>
  </w:style>
  <w:style w:type="character" w:customStyle="1" w:styleId="Char1">
    <w:name w:val="页脚 Char"/>
    <w:basedOn w:val="a0"/>
    <w:link w:val="a5"/>
    <w:uiPriority w:val="99"/>
    <w:rsid w:val="00C55A38"/>
    <w:rPr>
      <w:sz w:val="18"/>
      <w:szCs w:val="18"/>
    </w:rPr>
  </w:style>
  <w:style w:type="paragraph" w:styleId="a6">
    <w:name w:val="List Paragraph"/>
    <w:basedOn w:val="a"/>
    <w:uiPriority w:val="34"/>
    <w:qFormat/>
    <w:rsid w:val="00F01E7A"/>
    <w:pPr>
      <w:ind w:firstLineChars="200" w:firstLine="420"/>
    </w:pPr>
  </w:style>
  <w:style w:type="character" w:customStyle="1" w:styleId="fontstyle01">
    <w:name w:val="fontstyle01"/>
    <w:basedOn w:val="a0"/>
    <w:rsid w:val="001E0E5C"/>
    <w:rPr>
      <w:rFonts w:ascii="FZWBK--GBK1-0" w:hAnsi="FZWBK--GBK1-0" w:hint="default"/>
      <w:b w:val="0"/>
      <w:bCs w:val="0"/>
      <w:i w:val="0"/>
      <w:iCs w:val="0"/>
      <w:color w:val="231F2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1734F"/>
    <w:rPr>
      <w:sz w:val="18"/>
      <w:szCs w:val="18"/>
    </w:rPr>
  </w:style>
  <w:style w:type="character" w:customStyle="1" w:styleId="Char">
    <w:name w:val="批注框文本 Char"/>
    <w:basedOn w:val="a0"/>
    <w:link w:val="a3"/>
    <w:uiPriority w:val="99"/>
    <w:semiHidden/>
    <w:rsid w:val="0021734F"/>
    <w:rPr>
      <w:sz w:val="18"/>
      <w:szCs w:val="18"/>
    </w:rPr>
  </w:style>
</w:styles>
</file>

<file path=word/webSettings.xml><?xml version="1.0" encoding="utf-8"?>
<w:webSettings xmlns:r="http://schemas.openxmlformats.org/officeDocument/2006/relationships" xmlns:w="http://schemas.openxmlformats.org/wordprocessingml/2006/main">
  <w:divs>
    <w:div w:id="638921097">
      <w:bodyDiv w:val="1"/>
      <w:marLeft w:val="0"/>
      <w:marRight w:val="0"/>
      <w:marTop w:val="0"/>
      <w:marBottom w:val="0"/>
      <w:divBdr>
        <w:top w:val="none" w:sz="0" w:space="0" w:color="auto"/>
        <w:left w:val="none" w:sz="0" w:space="0" w:color="auto"/>
        <w:bottom w:val="none" w:sz="0" w:space="0" w:color="auto"/>
        <w:right w:val="none" w:sz="0" w:space="0" w:color="auto"/>
      </w:divBdr>
      <w:divsChild>
        <w:div w:id="664433790">
          <w:marLeft w:val="0"/>
          <w:marRight w:val="0"/>
          <w:marTop w:val="0"/>
          <w:marBottom w:val="0"/>
          <w:divBdr>
            <w:top w:val="none" w:sz="0" w:space="0" w:color="auto"/>
            <w:left w:val="none" w:sz="0" w:space="0" w:color="auto"/>
            <w:bottom w:val="none" w:sz="0" w:space="0" w:color="auto"/>
            <w:right w:val="none" w:sz="0" w:space="0" w:color="auto"/>
          </w:divBdr>
          <w:divsChild>
            <w:div w:id="1738892536">
              <w:marLeft w:val="0"/>
              <w:marRight w:val="0"/>
              <w:marTop w:val="0"/>
              <w:marBottom w:val="0"/>
              <w:divBdr>
                <w:top w:val="none" w:sz="0" w:space="0" w:color="auto"/>
                <w:left w:val="none" w:sz="0" w:space="0" w:color="auto"/>
                <w:bottom w:val="none" w:sz="0" w:space="0" w:color="auto"/>
                <w:right w:val="none" w:sz="0" w:space="0" w:color="auto"/>
              </w:divBdr>
              <w:divsChild>
                <w:div w:id="791048976">
                  <w:marLeft w:val="0"/>
                  <w:marRight w:val="0"/>
                  <w:marTop w:val="0"/>
                  <w:marBottom w:val="0"/>
                  <w:divBdr>
                    <w:top w:val="none" w:sz="0" w:space="0" w:color="auto"/>
                    <w:left w:val="none" w:sz="0" w:space="0" w:color="auto"/>
                    <w:bottom w:val="none" w:sz="0" w:space="0" w:color="auto"/>
                    <w:right w:val="none" w:sz="0" w:space="0" w:color="auto"/>
                  </w:divBdr>
                  <w:divsChild>
                    <w:div w:id="387727569">
                      <w:marLeft w:val="0"/>
                      <w:marRight w:val="0"/>
                      <w:marTop w:val="0"/>
                      <w:marBottom w:val="0"/>
                      <w:divBdr>
                        <w:top w:val="none" w:sz="0" w:space="0" w:color="auto"/>
                        <w:left w:val="none" w:sz="0" w:space="0" w:color="auto"/>
                        <w:bottom w:val="none" w:sz="0" w:space="0" w:color="auto"/>
                        <w:right w:val="none" w:sz="0" w:space="0" w:color="auto"/>
                      </w:divBdr>
                    </w:div>
                    <w:div w:id="506600801">
                      <w:marLeft w:val="0"/>
                      <w:marRight w:val="0"/>
                      <w:marTop w:val="0"/>
                      <w:marBottom w:val="0"/>
                      <w:divBdr>
                        <w:top w:val="none" w:sz="0" w:space="0" w:color="auto"/>
                        <w:left w:val="none" w:sz="0" w:space="0" w:color="auto"/>
                        <w:bottom w:val="none" w:sz="0" w:space="0" w:color="auto"/>
                        <w:right w:val="none" w:sz="0" w:space="0" w:color="auto"/>
                      </w:divBdr>
                    </w:div>
                    <w:div w:id="709647594">
                      <w:marLeft w:val="0"/>
                      <w:marRight w:val="0"/>
                      <w:marTop w:val="0"/>
                      <w:marBottom w:val="0"/>
                      <w:divBdr>
                        <w:top w:val="none" w:sz="0" w:space="0" w:color="auto"/>
                        <w:left w:val="none" w:sz="0" w:space="0" w:color="auto"/>
                        <w:bottom w:val="none" w:sz="0" w:space="0" w:color="auto"/>
                        <w:right w:val="none" w:sz="0" w:space="0" w:color="auto"/>
                      </w:divBdr>
                    </w:div>
                    <w:div w:id="856699886">
                      <w:marLeft w:val="0"/>
                      <w:marRight w:val="0"/>
                      <w:marTop w:val="0"/>
                      <w:marBottom w:val="0"/>
                      <w:divBdr>
                        <w:top w:val="none" w:sz="0" w:space="0" w:color="auto"/>
                        <w:left w:val="none" w:sz="0" w:space="0" w:color="auto"/>
                        <w:bottom w:val="none" w:sz="0" w:space="0" w:color="auto"/>
                        <w:right w:val="none" w:sz="0" w:space="0" w:color="auto"/>
                      </w:divBdr>
                    </w:div>
                    <w:div w:id="1170825625">
                      <w:marLeft w:val="0"/>
                      <w:marRight w:val="0"/>
                      <w:marTop w:val="0"/>
                      <w:marBottom w:val="0"/>
                      <w:divBdr>
                        <w:top w:val="none" w:sz="0" w:space="0" w:color="auto"/>
                        <w:left w:val="none" w:sz="0" w:space="0" w:color="auto"/>
                        <w:bottom w:val="none" w:sz="0" w:space="0" w:color="auto"/>
                        <w:right w:val="none" w:sz="0" w:space="0" w:color="auto"/>
                      </w:divBdr>
                    </w:div>
                    <w:div w:id="1498498267">
                      <w:marLeft w:val="0"/>
                      <w:marRight w:val="0"/>
                      <w:marTop w:val="0"/>
                      <w:marBottom w:val="0"/>
                      <w:divBdr>
                        <w:top w:val="none" w:sz="0" w:space="0" w:color="auto"/>
                        <w:left w:val="none" w:sz="0" w:space="0" w:color="auto"/>
                        <w:bottom w:val="none" w:sz="0" w:space="0" w:color="auto"/>
                        <w:right w:val="none" w:sz="0" w:space="0" w:color="auto"/>
                      </w:divBdr>
                    </w:div>
                    <w:div w:id="290215583">
                      <w:marLeft w:val="0"/>
                      <w:marRight w:val="0"/>
                      <w:marTop w:val="0"/>
                      <w:marBottom w:val="0"/>
                      <w:divBdr>
                        <w:top w:val="none" w:sz="0" w:space="0" w:color="auto"/>
                        <w:left w:val="none" w:sz="0" w:space="0" w:color="auto"/>
                        <w:bottom w:val="none" w:sz="0" w:space="0" w:color="auto"/>
                        <w:right w:val="none" w:sz="0" w:space="0" w:color="auto"/>
                      </w:divBdr>
                    </w:div>
                    <w:div w:id="643438317">
                      <w:marLeft w:val="0"/>
                      <w:marRight w:val="0"/>
                      <w:marTop w:val="0"/>
                      <w:marBottom w:val="0"/>
                      <w:divBdr>
                        <w:top w:val="none" w:sz="0" w:space="0" w:color="auto"/>
                        <w:left w:val="none" w:sz="0" w:space="0" w:color="auto"/>
                        <w:bottom w:val="none" w:sz="0" w:space="0" w:color="auto"/>
                        <w:right w:val="none" w:sz="0" w:space="0" w:color="auto"/>
                      </w:divBdr>
                    </w:div>
                    <w:div w:id="2119369918">
                      <w:marLeft w:val="0"/>
                      <w:marRight w:val="0"/>
                      <w:marTop w:val="0"/>
                      <w:marBottom w:val="0"/>
                      <w:divBdr>
                        <w:top w:val="none" w:sz="0" w:space="0" w:color="auto"/>
                        <w:left w:val="none" w:sz="0" w:space="0" w:color="auto"/>
                        <w:bottom w:val="none" w:sz="0" w:space="0" w:color="auto"/>
                        <w:right w:val="none" w:sz="0" w:space="0" w:color="auto"/>
                      </w:divBdr>
                    </w:div>
                    <w:div w:id="53818264">
                      <w:marLeft w:val="0"/>
                      <w:marRight w:val="0"/>
                      <w:marTop w:val="0"/>
                      <w:marBottom w:val="0"/>
                      <w:divBdr>
                        <w:top w:val="none" w:sz="0" w:space="0" w:color="auto"/>
                        <w:left w:val="none" w:sz="0" w:space="0" w:color="auto"/>
                        <w:bottom w:val="none" w:sz="0" w:space="0" w:color="auto"/>
                        <w:right w:val="none" w:sz="0" w:space="0" w:color="auto"/>
                      </w:divBdr>
                    </w:div>
                    <w:div w:id="1746877848">
                      <w:marLeft w:val="0"/>
                      <w:marRight w:val="0"/>
                      <w:marTop w:val="0"/>
                      <w:marBottom w:val="0"/>
                      <w:divBdr>
                        <w:top w:val="none" w:sz="0" w:space="0" w:color="auto"/>
                        <w:left w:val="none" w:sz="0" w:space="0" w:color="auto"/>
                        <w:bottom w:val="none" w:sz="0" w:space="0" w:color="auto"/>
                        <w:right w:val="none" w:sz="0" w:space="0" w:color="auto"/>
                      </w:divBdr>
                    </w:div>
                    <w:div w:id="187913034">
                      <w:marLeft w:val="0"/>
                      <w:marRight w:val="0"/>
                      <w:marTop w:val="0"/>
                      <w:marBottom w:val="0"/>
                      <w:divBdr>
                        <w:top w:val="none" w:sz="0" w:space="0" w:color="auto"/>
                        <w:left w:val="none" w:sz="0" w:space="0" w:color="auto"/>
                        <w:bottom w:val="none" w:sz="0" w:space="0" w:color="auto"/>
                        <w:right w:val="none" w:sz="0" w:space="0" w:color="auto"/>
                      </w:divBdr>
                    </w:div>
                    <w:div w:id="1410957020">
                      <w:marLeft w:val="0"/>
                      <w:marRight w:val="0"/>
                      <w:marTop w:val="0"/>
                      <w:marBottom w:val="0"/>
                      <w:divBdr>
                        <w:top w:val="none" w:sz="0" w:space="0" w:color="auto"/>
                        <w:left w:val="none" w:sz="0" w:space="0" w:color="auto"/>
                        <w:bottom w:val="none" w:sz="0" w:space="0" w:color="auto"/>
                        <w:right w:val="none" w:sz="0" w:space="0" w:color="auto"/>
                      </w:divBdr>
                    </w:div>
                    <w:div w:id="2005938494">
                      <w:marLeft w:val="0"/>
                      <w:marRight w:val="0"/>
                      <w:marTop w:val="0"/>
                      <w:marBottom w:val="0"/>
                      <w:divBdr>
                        <w:top w:val="none" w:sz="0" w:space="0" w:color="auto"/>
                        <w:left w:val="none" w:sz="0" w:space="0" w:color="auto"/>
                        <w:bottom w:val="none" w:sz="0" w:space="0" w:color="auto"/>
                        <w:right w:val="none" w:sz="0" w:space="0" w:color="auto"/>
                      </w:divBdr>
                    </w:div>
                    <w:div w:id="707032136">
                      <w:marLeft w:val="0"/>
                      <w:marRight w:val="0"/>
                      <w:marTop w:val="0"/>
                      <w:marBottom w:val="0"/>
                      <w:divBdr>
                        <w:top w:val="none" w:sz="0" w:space="0" w:color="auto"/>
                        <w:left w:val="none" w:sz="0" w:space="0" w:color="auto"/>
                        <w:bottom w:val="none" w:sz="0" w:space="0" w:color="auto"/>
                        <w:right w:val="none" w:sz="0" w:space="0" w:color="auto"/>
                      </w:divBdr>
                    </w:div>
                    <w:div w:id="656614628">
                      <w:marLeft w:val="0"/>
                      <w:marRight w:val="0"/>
                      <w:marTop w:val="0"/>
                      <w:marBottom w:val="0"/>
                      <w:divBdr>
                        <w:top w:val="none" w:sz="0" w:space="0" w:color="auto"/>
                        <w:left w:val="none" w:sz="0" w:space="0" w:color="auto"/>
                        <w:bottom w:val="none" w:sz="0" w:space="0" w:color="auto"/>
                        <w:right w:val="none" w:sz="0" w:space="0" w:color="auto"/>
                      </w:divBdr>
                    </w:div>
                    <w:div w:id="1084230502">
                      <w:marLeft w:val="0"/>
                      <w:marRight w:val="0"/>
                      <w:marTop w:val="0"/>
                      <w:marBottom w:val="0"/>
                      <w:divBdr>
                        <w:top w:val="none" w:sz="0" w:space="0" w:color="auto"/>
                        <w:left w:val="none" w:sz="0" w:space="0" w:color="auto"/>
                        <w:bottom w:val="none" w:sz="0" w:space="0" w:color="auto"/>
                        <w:right w:val="none" w:sz="0" w:space="0" w:color="auto"/>
                      </w:divBdr>
                    </w:div>
                    <w:div w:id="1410494027">
                      <w:marLeft w:val="0"/>
                      <w:marRight w:val="0"/>
                      <w:marTop w:val="0"/>
                      <w:marBottom w:val="0"/>
                      <w:divBdr>
                        <w:top w:val="none" w:sz="0" w:space="0" w:color="auto"/>
                        <w:left w:val="none" w:sz="0" w:space="0" w:color="auto"/>
                        <w:bottom w:val="none" w:sz="0" w:space="0" w:color="auto"/>
                        <w:right w:val="none" w:sz="0" w:space="0" w:color="auto"/>
                      </w:divBdr>
                    </w:div>
                    <w:div w:id="1508208723">
                      <w:marLeft w:val="0"/>
                      <w:marRight w:val="0"/>
                      <w:marTop w:val="0"/>
                      <w:marBottom w:val="0"/>
                      <w:divBdr>
                        <w:top w:val="none" w:sz="0" w:space="0" w:color="auto"/>
                        <w:left w:val="none" w:sz="0" w:space="0" w:color="auto"/>
                        <w:bottom w:val="none" w:sz="0" w:space="0" w:color="auto"/>
                        <w:right w:val="none" w:sz="0" w:space="0" w:color="auto"/>
                      </w:divBdr>
                    </w:div>
                    <w:div w:id="1243875642">
                      <w:marLeft w:val="0"/>
                      <w:marRight w:val="0"/>
                      <w:marTop w:val="0"/>
                      <w:marBottom w:val="0"/>
                      <w:divBdr>
                        <w:top w:val="none" w:sz="0" w:space="0" w:color="auto"/>
                        <w:left w:val="none" w:sz="0" w:space="0" w:color="auto"/>
                        <w:bottom w:val="none" w:sz="0" w:space="0" w:color="auto"/>
                        <w:right w:val="none" w:sz="0" w:space="0" w:color="auto"/>
                      </w:divBdr>
                    </w:div>
                    <w:div w:id="14138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014027">
      <w:bodyDiv w:val="1"/>
      <w:marLeft w:val="0"/>
      <w:marRight w:val="0"/>
      <w:marTop w:val="0"/>
      <w:marBottom w:val="0"/>
      <w:divBdr>
        <w:top w:val="none" w:sz="0" w:space="0" w:color="auto"/>
        <w:left w:val="none" w:sz="0" w:space="0" w:color="auto"/>
        <w:bottom w:val="none" w:sz="0" w:space="0" w:color="auto"/>
        <w:right w:val="none" w:sz="0" w:space="0" w:color="auto"/>
      </w:divBdr>
    </w:div>
    <w:div w:id="1176309396">
      <w:bodyDiv w:val="1"/>
      <w:marLeft w:val="0"/>
      <w:marRight w:val="0"/>
      <w:marTop w:val="0"/>
      <w:marBottom w:val="0"/>
      <w:divBdr>
        <w:top w:val="none" w:sz="0" w:space="0" w:color="auto"/>
        <w:left w:val="none" w:sz="0" w:space="0" w:color="auto"/>
        <w:bottom w:val="none" w:sz="0" w:space="0" w:color="auto"/>
        <w:right w:val="none" w:sz="0" w:space="0" w:color="auto"/>
      </w:divBdr>
    </w:div>
    <w:div w:id="156356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4</Pages>
  <Words>433</Words>
  <Characters>2473</Characters>
  <Application>Microsoft Office Word</Application>
  <DocSecurity>0</DocSecurity>
  <Lines>20</Lines>
  <Paragraphs>5</Paragraphs>
  <ScaleCrop>false</ScaleCrop>
  <Company>china</Company>
  <LinksUpToDate>false</LinksUpToDate>
  <CharactersWithSpaces>2901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15</cp:revision>
  <dcterms:created xsi:type="dcterms:W3CDTF">2018-09-01T05:31:00Z</dcterms:created>
  <dcterms:modified xsi:type="dcterms:W3CDTF">2019-06-02T04:57:00Z</dcterms:modified>
</cp:coreProperties>
</file>